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9FF" w:rsidRPr="0001558D" w:rsidRDefault="00E920D4">
      <w:pPr>
        <w:widowControl w:val="0"/>
        <w:spacing w:line="240" w:lineRule="auto"/>
        <w:ind w:left="-285"/>
        <w:jc w:val="center"/>
        <w:rPr>
          <w:rFonts w:ascii="Times New Roman" w:eastAsia="Times New Roman" w:hAnsi="Times New Roman" w:cs="Times New Roman"/>
          <w:sz w:val="24"/>
          <w:szCs w:val="24"/>
        </w:rPr>
      </w:pPr>
      <w:r w:rsidRPr="0001558D">
        <w:rPr>
          <w:rFonts w:ascii="Times New Roman" w:eastAsia="Times New Roman" w:hAnsi="Times New Roman" w:cs="Times New Roman"/>
          <w:sz w:val="24"/>
          <w:szCs w:val="24"/>
        </w:rPr>
        <w:t>Мектепке дейінгі тәрбие мен оқытудың үлгілік оқу жоспарының және</w:t>
      </w:r>
    </w:p>
    <w:p w:rsidR="005369FF" w:rsidRPr="0001558D" w:rsidRDefault="00E920D4">
      <w:pPr>
        <w:widowControl w:val="0"/>
        <w:spacing w:line="240" w:lineRule="auto"/>
        <w:ind w:left="-283"/>
        <w:jc w:val="center"/>
        <w:rPr>
          <w:rFonts w:ascii="Times New Roman" w:eastAsia="Times New Roman" w:hAnsi="Times New Roman" w:cs="Times New Roman"/>
          <w:b/>
          <w:bCs/>
          <w:sz w:val="24"/>
          <w:szCs w:val="24"/>
        </w:rPr>
      </w:pPr>
      <w:r w:rsidRPr="0001558D">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01558D">
        <w:rPr>
          <w:rFonts w:ascii="Times New Roman" w:eastAsia="Times New Roman" w:hAnsi="Times New Roman" w:cs="Times New Roman"/>
          <w:b/>
          <w:bCs/>
          <w:sz w:val="24"/>
          <w:szCs w:val="24"/>
        </w:rPr>
        <w:t xml:space="preserve"> 2026-2027 оқу жылына арналған</w:t>
      </w:r>
    </w:p>
    <w:p w:rsidR="005369FF" w:rsidRPr="0001558D" w:rsidRDefault="00E920D4">
      <w:pPr>
        <w:widowControl w:val="0"/>
        <w:spacing w:line="240" w:lineRule="auto"/>
        <w:jc w:val="center"/>
        <w:rPr>
          <w:rFonts w:ascii="Times New Roman" w:eastAsia="Times New Roman" w:hAnsi="Times New Roman" w:cs="Times New Roman"/>
          <w:b/>
          <w:bCs/>
          <w:sz w:val="24"/>
          <w:szCs w:val="24"/>
        </w:rPr>
      </w:pPr>
      <w:r w:rsidRPr="0001558D">
        <w:rPr>
          <w:rFonts w:ascii="Times New Roman" w:eastAsia="Times New Roman" w:hAnsi="Times New Roman" w:cs="Times New Roman"/>
          <w:b/>
          <w:bCs/>
          <w:sz w:val="24"/>
          <w:szCs w:val="24"/>
        </w:rPr>
        <w:t>ұйымдастырылған іс-әрекеттің перспективалық жоспары</w:t>
      </w:r>
    </w:p>
    <w:p w:rsidR="0001558D" w:rsidRPr="0001558D" w:rsidRDefault="00E920D4" w:rsidP="0001558D">
      <w:pPr>
        <w:widowControl w:val="0"/>
        <w:spacing w:line="240" w:lineRule="auto"/>
        <w:jc w:val="both"/>
        <w:rPr>
          <w:rFonts w:ascii="Times New Roman" w:eastAsia="Times New Roman" w:hAnsi="Times New Roman" w:cs="Times New Roman"/>
          <w:b/>
          <w:bCs/>
          <w:sz w:val="24"/>
          <w:szCs w:val="24"/>
        </w:rPr>
      </w:pPr>
      <w:r w:rsidRPr="0001558D">
        <w:rPr>
          <w:rFonts w:ascii="Times New Roman" w:eastAsia="Times New Roman" w:hAnsi="Times New Roman" w:cs="Times New Roman"/>
          <w:b/>
          <w:bCs/>
          <w:sz w:val="24"/>
          <w:szCs w:val="24"/>
        </w:rPr>
        <w:br/>
      </w:r>
      <w:r w:rsidRPr="0001558D">
        <w:rPr>
          <w:rFonts w:ascii="Times New Roman" w:eastAsia="Times New Roman" w:hAnsi="Times New Roman" w:cs="Times New Roman"/>
          <w:b/>
          <w:bCs/>
          <w:sz w:val="24"/>
          <w:szCs w:val="24"/>
        </w:rPr>
        <w:br/>
      </w:r>
      <w:r w:rsidRPr="0001558D">
        <w:rPr>
          <w:rFonts w:ascii="Times New Roman" w:eastAsia="Times New Roman" w:hAnsi="Times New Roman" w:cs="Times New Roman"/>
          <w:sz w:val="24"/>
          <w:szCs w:val="24"/>
        </w:rPr>
        <w:t>Мектепке дейінгі ұйым (біл</w:t>
      </w:r>
      <w:r w:rsidR="0001558D" w:rsidRPr="0001558D">
        <w:rPr>
          <w:rFonts w:ascii="Times New Roman" w:eastAsia="Times New Roman" w:hAnsi="Times New Roman" w:cs="Times New Roman"/>
          <w:sz w:val="24"/>
          <w:szCs w:val="24"/>
        </w:rPr>
        <w:t xml:space="preserve">ім беру ұйымының атауы) </w:t>
      </w:r>
      <w:bookmarkStart w:id="0" w:name="_GoBack"/>
      <w:bookmarkEnd w:id="0"/>
      <w:r w:rsidR="0001558D" w:rsidRPr="0001558D">
        <w:rPr>
          <w:rFonts w:ascii="Times New Roman" w:eastAsia="Times New Roman" w:hAnsi="Times New Roman" w:cs="Times New Roman"/>
          <w:sz w:val="24"/>
          <w:szCs w:val="24"/>
          <w:lang w:val="kk-KZ"/>
        </w:rPr>
        <w:t xml:space="preserve">Жекеменшік </w:t>
      </w:r>
    </w:p>
    <w:p w:rsidR="005369FF" w:rsidRPr="0001558D" w:rsidRDefault="0001558D" w:rsidP="0001558D">
      <w:pPr>
        <w:widowControl w:val="0"/>
        <w:spacing w:line="240" w:lineRule="auto"/>
        <w:ind w:left="-283"/>
        <w:jc w:val="both"/>
        <w:rPr>
          <w:rFonts w:ascii="Times New Roman" w:eastAsia="Times New Roman" w:hAnsi="Times New Roman" w:cs="Times New Roman"/>
          <w:sz w:val="24"/>
          <w:szCs w:val="24"/>
          <w:lang w:val="kk-KZ"/>
        </w:rPr>
      </w:pPr>
      <w:r w:rsidRPr="0001558D">
        <w:rPr>
          <w:rFonts w:ascii="Times New Roman" w:eastAsia="Times New Roman" w:hAnsi="Times New Roman" w:cs="Times New Roman"/>
          <w:sz w:val="24"/>
          <w:szCs w:val="24"/>
          <w:lang w:val="kk-KZ"/>
        </w:rPr>
        <w:t xml:space="preserve">     Мейірім балабақшасы</w:t>
      </w:r>
    </w:p>
    <w:p w:rsidR="005369FF" w:rsidRPr="0001558D" w:rsidRDefault="00E920D4">
      <w:pPr>
        <w:widowControl w:val="0"/>
        <w:spacing w:line="240" w:lineRule="auto"/>
        <w:ind w:left="-283"/>
        <w:rPr>
          <w:rFonts w:ascii="Times New Roman" w:eastAsia="Times New Roman" w:hAnsi="Times New Roman" w:cs="Times New Roman"/>
          <w:sz w:val="24"/>
          <w:szCs w:val="24"/>
          <w:lang w:val="kk-KZ"/>
        </w:rPr>
      </w:pPr>
      <w:r w:rsidRPr="0001558D">
        <w:rPr>
          <w:rFonts w:ascii="Times New Roman" w:eastAsia="Times New Roman" w:hAnsi="Times New Roman" w:cs="Times New Roman"/>
          <w:sz w:val="24"/>
          <w:szCs w:val="24"/>
        </w:rPr>
        <w:t xml:space="preserve">Топ: </w:t>
      </w:r>
      <w:r w:rsidR="0001558D" w:rsidRPr="0001558D">
        <w:rPr>
          <w:rFonts w:ascii="Times New Roman" w:eastAsia="Times New Roman" w:hAnsi="Times New Roman" w:cs="Times New Roman"/>
          <w:sz w:val="24"/>
          <w:szCs w:val="24"/>
        </w:rPr>
        <w:t xml:space="preserve">ересек топ </w:t>
      </w:r>
      <w:r w:rsidR="0001558D" w:rsidRPr="0001558D">
        <w:rPr>
          <w:rFonts w:ascii="Times New Roman" w:eastAsia="Times New Roman" w:hAnsi="Times New Roman" w:cs="Times New Roman"/>
          <w:sz w:val="24"/>
          <w:szCs w:val="24"/>
          <w:lang w:val="kk-KZ"/>
        </w:rPr>
        <w:t xml:space="preserve">Құлыншақ </w:t>
      </w:r>
    </w:p>
    <w:p w:rsidR="005369FF" w:rsidRPr="0001558D" w:rsidRDefault="00E920D4">
      <w:pPr>
        <w:widowControl w:val="0"/>
        <w:spacing w:line="240" w:lineRule="auto"/>
        <w:ind w:left="-283"/>
        <w:rPr>
          <w:rFonts w:ascii="Times New Roman" w:eastAsia="Times New Roman" w:hAnsi="Times New Roman" w:cs="Times New Roman"/>
          <w:sz w:val="24"/>
          <w:szCs w:val="24"/>
        </w:rPr>
      </w:pPr>
      <w:r w:rsidRPr="0001558D">
        <w:rPr>
          <w:rFonts w:ascii="Times New Roman" w:eastAsia="Times New Roman" w:hAnsi="Times New Roman" w:cs="Times New Roman"/>
          <w:sz w:val="24"/>
          <w:szCs w:val="24"/>
        </w:rPr>
        <w:t>Балалардың жасы: 4 жастағы бала</w:t>
      </w:r>
      <w:r w:rsidRPr="0001558D">
        <w:rPr>
          <w:rFonts w:ascii="Times New Roman" w:eastAsia="Times New Roman" w:hAnsi="Times New Roman" w:cs="Times New Roman"/>
          <w:sz w:val="24"/>
          <w:szCs w:val="24"/>
        </w:rPr>
        <w:t>лар</w:t>
      </w:r>
    </w:p>
    <w:p w:rsidR="005369FF" w:rsidRPr="0001558D" w:rsidRDefault="00E920D4">
      <w:pPr>
        <w:widowControl w:val="0"/>
        <w:spacing w:line="240" w:lineRule="auto"/>
        <w:ind w:left="-283"/>
        <w:rPr>
          <w:rFonts w:ascii="Times New Roman" w:eastAsia="Times New Roman" w:hAnsi="Times New Roman" w:cs="Times New Roman"/>
          <w:sz w:val="24"/>
          <w:szCs w:val="24"/>
        </w:rPr>
      </w:pPr>
      <w:r w:rsidRPr="0001558D">
        <w:rPr>
          <w:rFonts w:ascii="Times New Roman" w:eastAsia="Times New Roman" w:hAnsi="Times New Roman" w:cs="Times New Roman"/>
          <w:sz w:val="24"/>
          <w:szCs w:val="24"/>
        </w:rPr>
        <w:t>Қандай кезеңге жасалды (айды, жылды көрсету): қараша, 2026-2027 оқу жылы</w:t>
      </w:r>
      <w:r w:rsidRPr="0001558D">
        <w:rPr>
          <w:rFonts w:ascii="Times New Roman" w:eastAsia="Times New Roman" w:hAnsi="Times New Roman" w:cs="Times New Roman"/>
          <w:sz w:val="24"/>
          <w:szCs w:val="24"/>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1785"/>
        <w:gridCol w:w="7545"/>
      </w:tblGrid>
      <w:tr w:rsidR="005369FF" w:rsidRPr="0001558D">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spacing w:line="240" w:lineRule="auto"/>
              <w:jc w:val="center"/>
              <w:rPr>
                <w:rFonts w:ascii="Times New Roman" w:eastAsia="Times New Roman" w:hAnsi="Times New Roman" w:cs="Times New Roman"/>
              </w:rPr>
            </w:pPr>
            <w:r w:rsidRPr="0001558D">
              <w:rPr>
                <w:rFonts w:ascii="Times New Roman" w:eastAsia="Times New Roman" w:hAnsi="Times New Roman" w:cs="Times New Roman"/>
                <w:b/>
                <w:bCs/>
              </w:rPr>
              <w:t>Айы</w:t>
            </w:r>
          </w:p>
        </w:tc>
        <w:tc>
          <w:tcPr>
            <w:tcW w:w="178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spacing w:line="240" w:lineRule="auto"/>
              <w:jc w:val="center"/>
              <w:rPr>
                <w:rFonts w:ascii="Times New Roman" w:eastAsia="Times New Roman" w:hAnsi="Times New Roman" w:cs="Times New Roman"/>
              </w:rPr>
            </w:pPr>
            <w:r w:rsidRPr="0001558D">
              <w:rPr>
                <w:rFonts w:ascii="Times New Roman" w:eastAsia="Times New Roman" w:hAnsi="Times New Roman" w:cs="Times New Roman"/>
                <w:b/>
                <w:bCs/>
              </w:rPr>
              <w:t>Ұйымдастырылған іс-әрекет</w:t>
            </w:r>
          </w:p>
        </w:tc>
        <w:tc>
          <w:tcPr>
            <w:tcW w:w="7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spacing w:line="240" w:lineRule="auto"/>
              <w:jc w:val="center"/>
              <w:rPr>
                <w:rFonts w:ascii="Times New Roman" w:eastAsia="Times New Roman" w:hAnsi="Times New Roman" w:cs="Times New Roman"/>
              </w:rPr>
            </w:pPr>
            <w:r w:rsidRPr="0001558D">
              <w:rPr>
                <w:rFonts w:ascii="Times New Roman" w:eastAsia="Times New Roman" w:hAnsi="Times New Roman" w:cs="Times New Roman"/>
                <w:b/>
                <w:bCs/>
              </w:rPr>
              <w:t>Ұйымдастырылған іс-әрекеттің міндеттері</w:t>
            </w:r>
          </w:p>
        </w:tc>
      </w:tr>
      <w:tr w:rsidR="005369FF" w:rsidRPr="0001558D">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jc w:val="center"/>
              <w:rPr>
                <w:rFonts w:ascii="Times New Roman" w:eastAsia="Times New Roman" w:hAnsi="Times New Roman" w:cs="Times New Roman"/>
              </w:rPr>
            </w:pPr>
            <w:r w:rsidRPr="0001558D">
              <w:rPr>
                <w:rFonts w:ascii="Times New Roman" w:eastAsia="Times New Roman" w:hAnsi="Times New Roman" w:cs="Times New Roman"/>
              </w:rPr>
              <w:t>Қараша</w:t>
            </w:r>
          </w:p>
        </w:tc>
        <w:tc>
          <w:tcPr>
            <w:tcW w:w="178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Дене тәрбиесі</w:t>
            </w:r>
          </w:p>
        </w:tc>
        <w:tc>
          <w:tcPr>
            <w:tcW w:w="7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Сапқа тұру, сап түзеу, сапқа қайта тұру. Бір-бірден, екі сапқа тұру, бір-бірінің жанына сапқа және шеңберге тұру.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Негізгі қимылдар.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Жүру: өкшемен, аяқтың сыртқы қырымен, адымдап, жан-жаққа қосалқы қадаммен (оңға және солға), сапта бір-бірден жүру, жүруді ж</w:t>
            </w:r>
            <w:r w:rsidRPr="0001558D">
              <w:rPr>
                <w:rFonts w:ascii="Times New Roman" w:eastAsia="Times New Roman" w:hAnsi="Times New Roman" w:cs="Times New Roman"/>
              </w:rPr>
              <w:t>үгірумен, секірумен алмастырып, бағытты және қарқынды өзгертіп жүру, қол мен аяқ қимылдарын үйлестіру.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w:t>
            </w:r>
            <w:r w:rsidRPr="0001558D">
              <w:rPr>
                <w:rFonts w:ascii="Times New Roman" w:eastAsia="Times New Roman" w:hAnsi="Times New Roman" w:cs="Times New Roman"/>
              </w:rPr>
              <w:t>ен жүру, қолды екі жаққа созып, басқа қапшық қойып, заттардан аттап өту, бұрылу.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w:t>
            </w:r>
            <w:r w:rsidRPr="0001558D">
              <w:rPr>
                <w:rFonts w:ascii="Times New Roman" w:eastAsia="Times New Roman" w:hAnsi="Times New Roman" w:cs="Times New Roman"/>
              </w:rPr>
              <w:t>пен жүруді кезектестіре отырып, 40–50 метрге жүгіру.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Еңбектеу, өрмелеу: 10 метрге дейінгі қашықтықта заттардың арасымен тура бағыт бойынша, көлбеу тақтай бойымен төрттағандап еңбектеу; табан мен алақанға сүйеніп, төрт тағандап еңбектеу.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Секіру: бір орында </w:t>
            </w:r>
            <w:r w:rsidRPr="0001558D">
              <w:rPr>
                <w:rFonts w:ascii="Times New Roman" w:eastAsia="Times New Roman" w:hAnsi="Times New Roman" w:cs="Times New Roman"/>
              </w:rPr>
              <w:t>тұрып, қос аяқпен секіру, 2–3 метр қашықтыққа алға ұмтылып қос аяқпен секіру, бір орында тұрып, оңға, солға бұрылып секіру.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Лақтыру, домалату, қағып алу: заттардың арасымен доптарды домалату; 1,5 метр қашықтықта тігінен қойылған (нысана ортасының биіктігі </w:t>
            </w:r>
            <w:r w:rsidRPr="0001558D">
              <w:rPr>
                <w:rFonts w:ascii="Times New Roman" w:eastAsia="Times New Roman" w:hAnsi="Times New Roman" w:cs="Times New Roman"/>
              </w:rPr>
              <w:t>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Ырғақтық жаттығулар. Таныс, бұрын үйренген жат</w:t>
            </w:r>
            <w:r w:rsidRPr="0001558D">
              <w:rPr>
                <w:rFonts w:ascii="Times New Roman" w:eastAsia="Times New Roman" w:hAnsi="Times New Roman" w:cs="Times New Roman"/>
              </w:rPr>
              <w:t>тығуларды және қимылдарды музыкамен сүйемелдеу арқылы орындау.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Қол және иық белдеуіне арналған жаттығулар.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w:t>
            </w:r>
            <w:r w:rsidRPr="0001558D">
              <w:rPr>
                <w:rFonts w:ascii="Times New Roman" w:eastAsia="Times New Roman" w:hAnsi="Times New Roman" w:cs="Times New Roman"/>
              </w:rPr>
              <w:t xml:space="preserve">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lastRenderedPageBreak/>
              <w:t>Кеудеге арналған жаттығулар.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Екі қолды белге қойып, оңға-солға бұрылу (жылдам </w:t>
            </w:r>
            <w:r w:rsidRPr="0001558D">
              <w:rPr>
                <w:rFonts w:ascii="Times New Roman" w:eastAsia="Times New Roman" w:hAnsi="Times New Roman" w:cs="Times New Roman"/>
              </w:rPr>
              <w:t>және бір қалыпты).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Оңға, солға еңкею, шалқаю. Тұрған қалыпта екі аяқ бірге (алшақ), алға еңкейіп, қолдың саусақтарын аяқтың ұшына жеткізіп, заттарды қою және жоғары көтеру.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Тізерлеп отырып, допты өзінен айналдыра домалату. Бір аяқты жоғары көтеріп, жоғары </w:t>
            </w:r>
            <w:r w:rsidRPr="0001558D">
              <w:rPr>
                <w:rFonts w:ascii="Times New Roman" w:eastAsia="Times New Roman" w:hAnsi="Times New Roman" w:cs="Times New Roman"/>
              </w:rPr>
              <w:t xml:space="preserve">көтерілген аяқтың астынан затты бір қолдан екінші қолға беру. Отырғанқалыпта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w:t>
            </w:r>
            <w:r w:rsidRPr="0001558D">
              <w:rPr>
                <w:rFonts w:ascii="Times New Roman" w:eastAsia="Times New Roman" w:hAnsi="Times New Roman" w:cs="Times New Roman"/>
              </w:rPr>
              <w:t>және түсіру. Қолына зат ұстап, шалқасынан жатып, қолды созу және осы қалыпта етпетінен бұрылып жату.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Етпетінен жатқан қалыпта иықтарын, басын, қолдарын алға созып көтеру.</w:t>
            </w:r>
          </w:p>
          <w:p w:rsidR="005369FF" w:rsidRPr="0001558D" w:rsidRDefault="005369FF">
            <w:pPr>
              <w:widowControl w:val="0"/>
              <w:rPr>
                <w:rFonts w:ascii="Times New Roman" w:eastAsia="Times New Roman" w:hAnsi="Times New Roman" w:cs="Times New Roman"/>
              </w:rPr>
            </w:pP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Қимылды ойындар.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Қимылды ойындарға қызығушылықты дамыту. Таныс ойындарды ұйымдастыру</w:t>
            </w:r>
            <w:r w:rsidRPr="0001558D">
              <w:rPr>
                <w:rFonts w:ascii="Times New Roman" w:eastAsia="Times New Roman" w:hAnsi="Times New Roman" w:cs="Times New Roman"/>
              </w:rPr>
              <w:t>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w:t>
            </w:r>
            <w:r w:rsidRPr="0001558D">
              <w:rPr>
                <w:rFonts w:ascii="Times New Roman" w:eastAsia="Times New Roman" w:hAnsi="Times New Roman" w:cs="Times New Roman"/>
              </w:rPr>
              <w:t>ұрсаулармен ойындарда балалардың белсенділігін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Дербес қимыл белсенділігі.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w:t>
            </w:r>
            <w:r w:rsidRPr="0001558D">
              <w:rPr>
                <w:rFonts w:ascii="Times New Roman" w:eastAsia="Times New Roman" w:hAnsi="Times New Roman" w:cs="Times New Roman"/>
              </w:rPr>
              <w:t>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w:t>
            </w:r>
            <w:r w:rsidRPr="0001558D">
              <w:rPr>
                <w:rFonts w:ascii="Times New Roman" w:eastAsia="Times New Roman" w:hAnsi="Times New Roman" w:cs="Times New Roman"/>
              </w:rPr>
              <w:t>ы үшін жағдайлар жасау.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Салауатты өмір салтын 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Тамақтану тәртібін сақтаудың және көгөністер мен жемістердің, дәрумендердің адам ағзасына пайдасы туралы түсінік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Мәдени-гигеналық дағдыларды жетілдіру.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w:t>
            </w:r>
            <w:r w:rsidRPr="0001558D">
              <w:rPr>
                <w:rFonts w:ascii="Times New Roman" w:eastAsia="Times New Roman" w:hAnsi="Times New Roman" w:cs="Times New Roman"/>
              </w:rPr>
              <w:t>бекіту.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Өзіне-өзі қызмет көрсету дағдылары.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тазалау, құрғату. Бейнелеу әрекетінен соң құтыларды, қылқаламдарды ж</w:t>
            </w:r>
            <w:r w:rsidRPr="0001558D">
              <w:rPr>
                <w:rFonts w:ascii="Times New Roman" w:eastAsia="Times New Roman" w:hAnsi="Times New Roman" w:cs="Times New Roman"/>
              </w:rPr>
              <w:t>уу, үстелді сүрту.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Сауықтыру-шынықтыру шаралары.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w:t>
            </w:r>
            <w:r w:rsidRPr="0001558D">
              <w:rPr>
                <w:rFonts w:ascii="Times New Roman" w:eastAsia="Times New Roman" w:hAnsi="Times New Roman" w:cs="Times New Roman"/>
              </w:rPr>
              <w:t xml:space="preserve">киіммен желдетілген бөлмеде дене жаттығуларын орындау. Тыныс алу </w:t>
            </w:r>
            <w:r w:rsidRPr="0001558D">
              <w:rPr>
                <w:rFonts w:ascii="Times New Roman" w:eastAsia="Times New Roman" w:hAnsi="Times New Roman" w:cs="Times New Roman"/>
              </w:rPr>
              <w:lastRenderedPageBreak/>
              <w:t xml:space="preserve">жолдарын шынықтыру. </w:t>
            </w:r>
          </w:p>
        </w:tc>
      </w:tr>
      <w:tr w:rsidR="005369FF" w:rsidRPr="0001558D">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Жүзу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5369FF" w:rsidRPr="0001558D">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Тіл дамыту және көркем әдебиет</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ересектермен және балалармен еркін қарым-қатынас жасау дағдыларын</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балаларды өздігінен сипаттау және баяндау әңгімелерін құруға баулу;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құрдастарымен талқылау;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балаларға жастарына сәйкес тыңдауға, сахналауға, тәрбиелік мәні бар әдеби шығармаларды</w:t>
            </w:r>
            <w:r w:rsidRPr="0001558D">
              <w:rPr>
                <w:rFonts w:ascii="Times New Roman" w:eastAsia="Times New Roman" w:hAnsi="Times New Roman" w:cs="Times New Roman"/>
              </w:rPr>
              <w:t xml:space="preserve"> ұсыну.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Сөйлеудің дыбыстық мәдениеті.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Сөздік қор.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Баланың с</w:t>
            </w:r>
            <w:r w:rsidRPr="0001558D">
              <w:rPr>
                <w:rFonts w:ascii="Times New Roman" w:eastAsia="Times New Roman" w:hAnsi="Times New Roman" w:cs="Times New Roman"/>
              </w:rPr>
              <w:t>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Тілдің грамматикалық құрылымы.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Сөйлемдегі сөздерді байланыстыруға, көмекші сөздерді дұрыс қолдану</w:t>
            </w:r>
            <w:r w:rsidRPr="0001558D">
              <w:rPr>
                <w:rFonts w:ascii="Times New Roman" w:eastAsia="Times New Roman" w:hAnsi="Times New Roman" w:cs="Times New Roman"/>
              </w:rPr>
              <w:t>ға үйрету, зат есімдерді жекеше және көпше түрде қолдануға үйрету.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Байланыстырып сөйлеу.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369FF" w:rsidRPr="0001558D">
        <w:trPr>
          <w:trHeight w:val="20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spacing w:line="240" w:lineRule="auto"/>
              <w:rPr>
                <w:rFonts w:ascii="Times New Roman" w:eastAsia="Times New Roman" w:hAnsi="Times New Roman" w:cs="Times New Roman"/>
              </w:rPr>
            </w:pP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w:t>
            </w:r>
            <w:r w:rsidRPr="0001558D">
              <w:rPr>
                <w:rFonts w:ascii="Times New Roman" w:eastAsia="Times New Roman" w:hAnsi="Times New Roman" w:cs="Times New Roman"/>
              </w:rPr>
              <w:t>ғаттандыру, оларды құрдастарымен талқылау;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балаларға жастарына сәйкес тыңдауға, сахналауға, тәрбиелік мәні бар әдеби шығармаларды ұсыну;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 әдебиетіне, театр әлеміне қызығушылықты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Тыңдалған шығарманың мазмұнын қайталап айтуға, қысқа өлеңде</w:t>
            </w:r>
            <w:r w:rsidRPr="0001558D">
              <w:rPr>
                <w:rFonts w:ascii="Times New Roman" w:eastAsia="Times New Roman" w:hAnsi="Times New Roman" w:cs="Times New Roman"/>
              </w:rPr>
              <w:t>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w:t>
            </w:r>
            <w:r w:rsidRPr="0001558D">
              <w:rPr>
                <w:rFonts w:ascii="Times New Roman" w:eastAsia="Times New Roman" w:hAnsi="Times New Roman" w:cs="Times New Roman"/>
              </w:rPr>
              <w:t>аулу.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Қазақ тілі</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ересектермен және балалармен еркін қарым-қатынас жасау дағдыларын</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құрдастарымен талқылау;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 әдебиетіне, театр әлеміне қызығушылықты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Айналасындағы өзін қоршаған ор</w:t>
            </w:r>
            <w:r w:rsidRPr="0001558D">
              <w:rPr>
                <w:rFonts w:ascii="Times New Roman" w:eastAsia="Times New Roman" w:hAnsi="Times New Roman" w:cs="Times New Roman"/>
              </w:rPr>
              <w:t>тадан тыс заттар мен құбылыстар, оқиғалар туралы ақпараттарды алуға және оларды талқылауға мүмкіндік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Тілдік дамытушы орта.</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Айналасындағы өзін қоршаған ортадан тыс заттар мен құбылыстар, оқиғалар туралы ақпараттарды алуға және оларды талқылауға мүмкін</w:t>
            </w:r>
            <w:r w:rsidRPr="0001558D">
              <w:rPr>
                <w:rFonts w:ascii="Times New Roman" w:eastAsia="Times New Roman" w:hAnsi="Times New Roman" w:cs="Times New Roman"/>
              </w:rPr>
              <w:t>дік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Сөйлеудің дыбыстық мәдениеті.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Артикуляциялық және дауыс аппаратын, сөйлеуде тыныс алуды, фонематикалық естуді, анық және қалыпты қарқынмен сөйлей білуді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Сөздік қор.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Қоршаған ортадағы заттар мен өсімдіктердің, жануарлардың, құстардың, таби</w:t>
            </w:r>
            <w:r w:rsidRPr="0001558D">
              <w:rPr>
                <w:rFonts w:ascii="Times New Roman" w:eastAsia="Times New Roman" w:hAnsi="Times New Roman" w:cs="Times New Roman"/>
              </w:rPr>
              <w:t>ғат құбылыстарының, тұрмыстық заттардың атауларын білдіретін сөздерді түсіну және атау дағдыларын 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Тілдің грамм</w:t>
            </w:r>
            <w:r w:rsidRPr="0001558D">
              <w:rPr>
                <w:rFonts w:ascii="Times New Roman" w:eastAsia="Times New Roman" w:hAnsi="Times New Roman" w:cs="Times New Roman"/>
              </w:rPr>
              <w:t>атикалық құрылымы.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w:t>
            </w:r>
            <w:r w:rsidRPr="0001558D">
              <w:rPr>
                <w:rFonts w:ascii="Times New Roman" w:eastAsia="Times New Roman" w:hAnsi="Times New Roman" w:cs="Times New Roman"/>
              </w:rPr>
              <w:t>сөйлемдермен жеткізуге мүмкіндік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Байланыстырып сөйлеу.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w:t>
            </w:r>
            <w:r w:rsidRPr="0001558D">
              <w:rPr>
                <w:rFonts w:ascii="Times New Roman" w:eastAsia="Times New Roman" w:hAnsi="Times New Roman" w:cs="Times New Roman"/>
              </w:rPr>
              <w:t>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Математика негіздері</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Жиын</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Түрлі түсті, өлшемді заттардан тұратын жиын туралы түсініктерін қалыптастыру; осы заттарды салыстыру, жұптарын салыстыру негізінде олардың тең немесе тең еместігін анықтау.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Сан, санау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5-ке дейін реттік санау дағдыларын дамыту, сандарды ретімен атау, қорытынды санды және реттік сан есімдерді атау, «Қанша?», «Нешінші?», «Барлығы қанша?» деген сұрақтарға жауап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Екі қатарда орналасқан заттар тобын салыстыру, теңдік және теңсіздік ұғымд</w:t>
            </w:r>
            <w:r w:rsidRPr="0001558D">
              <w:rPr>
                <w:rFonts w:ascii="Times New Roman" w:eastAsia="Times New Roman" w:hAnsi="Times New Roman" w:cs="Times New Roman"/>
              </w:rPr>
              <w:t>арын қалыптастыру. Екі тәсілмен теңдік туралы ұғым қалыптастыру: саны аз топқа бір затты қосу немесе саны артық топтан бір затты алып тастау арқылы, «Қанша болды?», «Қаншасы қалды?» деген сұрақтарға жауап беру.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5 көлемінде тура және кері санауға жаттықтыру</w:t>
            </w:r>
            <w:r w:rsidRPr="0001558D">
              <w:rPr>
                <w:rFonts w:ascii="Times New Roman" w:eastAsia="Times New Roman" w:hAnsi="Times New Roman" w:cs="Times New Roman"/>
              </w:rPr>
              <w:t>.</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Шама</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lastRenderedPageBreak/>
              <w:t>Заттардың көлемі бойынша әртүрлі болуы мүмкін екендігі туралы түсінік беру. Ұзындығы мен ені бойынша екі түрлі және бірдей заттарды салыстыру; шаманы салыстыру кезінде беттестіру (үстіне қою) және тұстастыру (қасына қою) тәсілдерін қолдану.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Геометри</w:t>
            </w:r>
            <w:r w:rsidRPr="0001558D">
              <w:rPr>
                <w:rFonts w:ascii="Times New Roman" w:eastAsia="Times New Roman" w:hAnsi="Times New Roman" w:cs="Times New Roman"/>
              </w:rPr>
              <w:t>ялық фигуралар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Геометриялық фигураларды (дөңгелек, шаршы, үшбұрыш) тану және атау; көру және сипап сезу арқылы осы фигуралардың пішінін зерттеуге үйрету; сөйлеуде сын есімдерді қолдану, салыстыру нәтижелерін атау (ұзынырақ – қысқарақ, биігірек – аласалау).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Кеңістікті бағдарлау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Өзіне қатысты кеңістіктік бағыттарды анықтау,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w:t>
            </w:r>
            <w:r w:rsidRPr="0001558D">
              <w:rPr>
                <w:rFonts w:ascii="Times New Roman" w:eastAsia="Times New Roman" w:hAnsi="Times New Roman" w:cs="Times New Roman"/>
              </w:rPr>
              <w:t>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Уақытты бағдарлау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Тәулік бөліктері (таңертең, күндіз, кеш, түн), олардың өзіне тән ерекшеліктері мен реттілігі туралы түсініктерін кеңейту. </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Қоршаған әлеммен таныстыру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 оның отбасы, үйі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Отбасы, отбасы мүшелерінің еңбегі туралы білімдерін жетілдіру. Отбасының үлкен және кіші мүшелеріне құрметпен, қамқорлықпен қарауға тәрбиелеу, отбасылық дәстүрлерді бағалауға баулу.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Заттық әлем</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 заттық әлеммен танысуға және онымен өзара әрекеттесу</w:t>
            </w:r>
            <w:r w:rsidRPr="0001558D">
              <w:rPr>
                <w:rFonts w:ascii="Times New Roman" w:eastAsia="Times New Roman" w:hAnsi="Times New Roman" w:cs="Times New Roman"/>
              </w:rPr>
              <w:t>ге ынталандыру. Қоршаған заттар, олардың қасиеттері мен қолданылу мақсаты туралы білу.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Көлік және байланыс құралдары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Көлік түрлерін (әуе, су, жерүсті) ажырата білу. Мақсатына қарай көлік түрлерін: өрт сөндіру машинасы, жедел жәрдем көлігін ажырату.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Еңбекке</w:t>
            </w:r>
            <w:r w:rsidRPr="0001558D">
              <w:rPr>
                <w:rFonts w:ascii="Times New Roman" w:eastAsia="Times New Roman" w:hAnsi="Times New Roman" w:cs="Times New Roman"/>
              </w:rPr>
              <w:t xml:space="preserve"> баулу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Еңбекке,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w:t>
            </w:r>
            <w:r w:rsidRPr="0001558D">
              <w:rPr>
                <w:rFonts w:ascii="Times New Roman" w:eastAsia="Times New Roman" w:hAnsi="Times New Roman" w:cs="Times New Roman"/>
              </w:rPr>
              <w:t>өсімдіктеріне күтім жасау.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Адамгершілік және патриоттық тәрбие</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Моральдық нормаларды сақтау және</w:t>
            </w:r>
            <w:r w:rsidRPr="0001558D">
              <w:rPr>
                <w:rFonts w:ascii="Times New Roman" w:eastAsia="Times New Roman" w:hAnsi="Times New Roman" w:cs="Times New Roman"/>
              </w:rPr>
              <w:t xml:space="preserve"> бұзу жағдайларына: өзара көмек көрсету, мақұлдау, әділдік, құрдасының өтінішіне жол беру, бірге және тату ойнау, ойыншықтармен бөлісуге байланысты өз көзқарасын білдіруге үйрету.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 қарапайымдылыққа, қайырымдылыққа, мейірімділікке, әділдік сезіміне</w:t>
            </w:r>
            <w:r w:rsidRPr="0001558D">
              <w:rPr>
                <w:rFonts w:ascii="Times New Roman" w:eastAsia="Times New Roman" w:hAnsi="Times New Roman" w:cs="Times New Roman"/>
              </w:rPr>
              <w:t xml:space="preserve"> тәрбиелеу; үлкендерді құрметтеуге, кішілерге көмек көрсетуге үйрету; ренжіткені үшін кешірім сұрай білуге баулу; ұлттық ойындарға </w:t>
            </w:r>
            <w:r w:rsidRPr="0001558D">
              <w:rPr>
                <w:rFonts w:ascii="Times New Roman" w:eastAsia="Times New Roman" w:hAnsi="Times New Roman" w:cs="Times New Roman"/>
              </w:rPr>
              <w:lastRenderedPageBreak/>
              <w:t>қатысуға ынталандыру.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Менің Отаным – Қазақстан</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Отанға деген сүйіспеншілік пен мақтаныш сезімін қалыптастыру. Қазақстанның көр</w:t>
            </w:r>
            <w:r w:rsidRPr="0001558D">
              <w:rPr>
                <w:rFonts w:ascii="Times New Roman" w:eastAsia="Times New Roman" w:hAnsi="Times New Roman" w:cs="Times New Roman"/>
              </w:rPr>
              <w:t>ікті жерлері, ауыл мен қала өмірінің ерекшеліктері туралы білімдерін кеңейту.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Жолда жүру ережелері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w:t>
            </w:r>
            <w:r w:rsidRPr="0001558D">
              <w:rPr>
                <w:rFonts w:ascii="Times New Roman" w:eastAsia="Times New Roman" w:hAnsi="Times New Roman" w:cs="Times New Roman"/>
              </w:rPr>
              <w:t xml:space="preserve"> оларды сюжетті-рөлдік ойындар барысында қолдануға үйрету.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Табиғатпен таныстыру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Ауа райы құбылыстары (жел, жаңбыр, тұман, қар) туралы түсініктерін кеңейту.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Бақылау күнтізбесінде ауа райының жағдайын анықтау және белгілеу, ауа райына сәйкес киіну дағдыларын</w:t>
            </w:r>
            <w:r w:rsidRPr="0001558D">
              <w:rPr>
                <w:rFonts w:ascii="Times New Roman" w:eastAsia="Times New Roman" w:hAnsi="Times New Roman" w:cs="Times New Roman"/>
              </w:rPr>
              <w:t xml:space="preserve"> қалыптастыру (күздің соңында).</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Қарапайым себеп-салдарлық байланыстарды анықтау: жел соқты – жапырақтар түсті; даладағы суықтан жердегі қар мұзға айналды.</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Өсімдіктер әлемі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күтім жасау ережелерін сақтай білуге үйрету.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Жануарлар әлемі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Жабайы жануарлар, оларды</w:t>
            </w:r>
            <w:r w:rsidRPr="0001558D">
              <w:rPr>
                <w:rFonts w:ascii="Times New Roman" w:eastAsia="Times New Roman" w:hAnsi="Times New Roman" w:cs="Times New Roman"/>
              </w:rPr>
              <w:t>ң сыртқы түрі, тіршілік ету ортасы, қозғалысы, қоректенуі және қысқа бейімделуі туралы түсініктерін кеңейту.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Бақылау барысында жануарлар тіршілігінің маусымдық өзгерістермен байланысын салыстыру: күзде көбелектердің, қоңыздардың және кейбір құстардың болма</w:t>
            </w:r>
            <w:r w:rsidRPr="0001558D">
              <w:rPr>
                <w:rFonts w:ascii="Times New Roman" w:eastAsia="Times New Roman" w:hAnsi="Times New Roman" w:cs="Times New Roman"/>
              </w:rPr>
              <w:t>уы. Жануарлардың тіршілігіне қажетті жағдайларды (азық, су, жылу, жарық, мекендейтін орта) және олардың табиғи ортаға бейімделу тәсілдерін анықтау.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Қыстап қалатын және жыл құстары туралы түсініктерін кеңейту.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Балалардың жалпы қабылданған мінез-құлық ережел</w:t>
            </w:r>
            <w:r w:rsidRPr="0001558D">
              <w:rPr>
                <w:rFonts w:ascii="Times New Roman" w:eastAsia="Times New Roman" w:hAnsi="Times New Roman" w:cs="Times New Roman"/>
              </w:rPr>
              <w:t>ері мен нормаларын, қауіпсіздік ережелерін меңгеруі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Қоғамдық</w:t>
            </w:r>
            <w:r w:rsidRPr="0001558D">
              <w:rPr>
                <w:rFonts w:ascii="Times New Roman" w:eastAsia="Times New Roman" w:hAnsi="Times New Roman" w:cs="Times New Roman"/>
              </w:rPr>
              <w:t xml:space="preserve"> орындарда және қоғамдық көлікте өзін-өзі ұстау ережелерін сақтау. Мінез-құлық мәдениетін және сыпайы қарым-қатынас жасау дағдыларын қалыптастыру: амандасу, қоштасу, ересектерді аты және әкесінің аты бойынша атау, өтінішін сыпайы түрде білдіру, көрсетілген</w:t>
            </w:r>
            <w:r w:rsidRPr="0001558D">
              <w:rPr>
                <w:rFonts w:ascii="Times New Roman" w:eastAsia="Times New Roman" w:hAnsi="Times New Roman" w:cs="Times New Roman"/>
              </w:rPr>
              <w:t xml:space="preserve"> көмек үшін алғыс айту.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Жануарлар мен өсімдіктерге ұқыпты қарауға тәрбиелеу (өсімдіктерді қорғау, қыстап қалатын құстарды қоректендіру). Қоқысты шашпауға, қоршаған ортаға зиян келтірмеуге үйрету, қарапайым экологиялық білімдерін қалыптастыру. </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Сурет салу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 түрлі балалар әрекетінде балалардың көркем-шығармашылық қабілеттерін, </w:t>
            </w:r>
            <w:r w:rsidRPr="0001558D">
              <w:rPr>
                <w:rFonts w:ascii="Times New Roman" w:eastAsia="Times New Roman" w:hAnsi="Times New Roman" w:cs="Times New Roman"/>
              </w:rPr>
              <w:lastRenderedPageBreak/>
              <w:t>дербестігін, белсенділігін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Заттардың пішіні: дөңгелек, сопақ, шаршы, тікбұрыш, үшбұр</w:t>
            </w:r>
            <w:r w:rsidRPr="0001558D">
              <w:rPr>
                <w:rFonts w:ascii="Times New Roman" w:eastAsia="Times New Roman" w:hAnsi="Times New Roman" w:cs="Times New Roman"/>
              </w:rPr>
              <w:t>ыш, көлемі бөліктерінің орналасуы туралы түсініктерді бекіту. Заттардың көлемі бойынша</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арақатынасын беруге үйрету: ағаш биік, бұта ағаштан аласа, гүл бұтадан аласа.</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Мүсіндеу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өнер туындыларын қабылдау мен түсіну дағдыларын қалыптастыру;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қоршаған ортадағы әсемдікті қабылдауға баулу, шығармашылық ойлау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мен қиялды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xml:space="preserve">Қайшыны дұрыс </w:t>
            </w:r>
            <w:r w:rsidRPr="0001558D">
              <w:rPr>
                <w:rFonts w:ascii="Times New Roman" w:eastAsia="Times New Roman" w:hAnsi="Times New Roman" w:cs="Times New Roman"/>
              </w:rPr>
              <w:t>ұстауды және пайдалана білуді қалыптастыру. Түзу сызық бойымен алдымен қысқа, кейін ұзын жолақтарды қиюды үйрету.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Текшеден дөңгелек пішін, тікбұрыштан бұрыштарын бүктеу арқылы сопақша пішіндерді қиып алуға, бұл тәсілді жемістерді, көгөністерді, гүлдерді, о</w:t>
            </w:r>
            <w:r w:rsidRPr="0001558D">
              <w:rPr>
                <w:rFonts w:ascii="Times New Roman" w:eastAsia="Times New Roman" w:hAnsi="Times New Roman" w:cs="Times New Roman"/>
              </w:rPr>
              <w:t>юларды қиюда қолдану.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Жапсыру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өзінің және басқа балалардың жұмыстарын бағалау арқылы көркемэстетикалық талғамды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Бірнеше бөліктерден заттарды мүсіндеу, оларды орналастыру, пропорцияларды сақтау, бөліктерді біріктіру.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Құрастыру</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балаларды қауіпсіздікті сақтауға, ұқыптылыққа тәрбиелеу.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Құрылыс бөлшектеріне ұқыптылықпен қарау, ойнап болған соң оларды жинау және орнына қою, құрастыру барысын</w:t>
            </w:r>
            <w:r w:rsidRPr="0001558D">
              <w:rPr>
                <w:rFonts w:ascii="Times New Roman" w:eastAsia="Times New Roman" w:hAnsi="Times New Roman" w:cs="Times New Roman"/>
              </w:rPr>
              <w:t>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5369FF" w:rsidRPr="0001558D">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369FF" w:rsidRPr="0001558D" w:rsidRDefault="005369FF">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7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Музыка</w:t>
            </w:r>
          </w:p>
        </w:tc>
        <w:tc>
          <w:tcPr>
            <w:tcW w:w="754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қазақ халқының ұлттық бейнелеу өнеріне баулу арқылы патриотизмге тәрбиелеу;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 балаларға тыңдауға, айтуға жастарына сәйкес, тәрбиелік мәні бар әндерді ұсыну.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Балалардың музыкаға деген қызығушылығын тудыру, оны тыңдауға ынталандыру, музыкалық шығарм</w:t>
            </w:r>
            <w:r w:rsidRPr="0001558D">
              <w:rPr>
                <w:rFonts w:ascii="Times New Roman" w:eastAsia="Times New Roman" w:hAnsi="Times New Roman" w:cs="Times New Roman"/>
              </w:rPr>
              <w:t>аларды эмоционалды қабылдауды дамыту.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Музыка тыңдау.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Музыканы тыңдау мәдениетін сақтау (музыкалық шығармаларды алаңдамай соңына дейін тыңдау</w:t>
            </w:r>
            <w:proofErr w:type="gramStart"/>
            <w:r w:rsidRPr="0001558D">
              <w:rPr>
                <w:rFonts w:ascii="Times New Roman" w:eastAsia="Times New Roman" w:hAnsi="Times New Roman" w:cs="Times New Roman"/>
              </w:rPr>
              <w:t>).</w:t>
            </w:r>
            <w:r w:rsidRPr="0001558D">
              <w:rPr>
                <w:rFonts w:ascii="Times New Roman" w:eastAsia="Times New Roman" w:hAnsi="Times New Roman" w:cs="Times New Roman"/>
              </w:rPr>
              <w:br/>
              <w:t>Қ.</w:t>
            </w:r>
            <w:proofErr w:type="gramEnd"/>
            <w:r w:rsidRPr="0001558D">
              <w:rPr>
                <w:rFonts w:ascii="Times New Roman" w:eastAsia="Times New Roman" w:hAnsi="Times New Roman" w:cs="Times New Roman"/>
              </w:rPr>
              <w:t xml:space="preserve"> Шілдебаев «Домбыра»; А. Қоразбаев «Кеш жарық»; «Ақсақ құлан» қазақ халық әуені; В. Моцарт «Қоңыраулар сыңғыры»</w:t>
            </w:r>
            <w:r w:rsidRPr="0001558D">
              <w:rPr>
                <w:rFonts w:ascii="Times New Roman" w:eastAsia="Times New Roman" w:hAnsi="Times New Roman" w:cs="Times New Roman"/>
              </w:rPr>
              <w:t>.</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lastRenderedPageBreak/>
              <w:t>Ән айту.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01558D">
              <w:rPr>
                <w:rFonts w:ascii="Times New Roman" w:eastAsia="Times New Roman" w:hAnsi="Times New Roman" w:cs="Times New Roman"/>
              </w:rPr>
              <w:br/>
              <w:t>Ө. Байділдаев «Мысығым»; И. Сапарбаев «Ойыншықтар»; Қ. Шілдебаев «К</w:t>
            </w:r>
            <w:r w:rsidRPr="0001558D">
              <w:rPr>
                <w:rFonts w:ascii="Times New Roman" w:eastAsia="Times New Roman" w:hAnsi="Times New Roman" w:cs="Times New Roman"/>
              </w:rPr>
              <w:t>ірпі»; Б. Байқадамов «Кел, билейік».</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Музыкалық-ырғақты қимылдар.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w:t>
            </w:r>
            <w:r w:rsidRPr="0001558D">
              <w:rPr>
                <w:rFonts w:ascii="Times New Roman" w:eastAsia="Times New Roman" w:hAnsi="Times New Roman" w:cs="Times New Roman"/>
              </w:rPr>
              <w:t xml:space="preserve"> бере отырып, қос аяқпен еркін және жеңіл секіру, қимылдарды музыкамен сәйкестендіре отырып, жүрелеп отыру. </w:t>
            </w:r>
            <w:r w:rsidRPr="0001558D">
              <w:rPr>
                <w:rFonts w:ascii="Times New Roman" w:eastAsia="Times New Roman" w:hAnsi="Times New Roman" w:cs="Times New Roman"/>
              </w:rPr>
              <w:br/>
              <w:t>Э.Парлов "Марш" (Пр 36), Д. Ботбаев «Күз әуені»; Е. Тиличеева «Марш», Т. Алинов «Бақа»;  Е. Тиличеева «Марш», К. Қуатбаев «Түлкі мен қаздар»; Е.Арн</w:t>
            </w:r>
            <w:r w:rsidRPr="0001558D">
              <w:rPr>
                <w:rFonts w:ascii="Times New Roman" w:eastAsia="Times New Roman" w:hAnsi="Times New Roman" w:cs="Times New Roman"/>
              </w:rPr>
              <w:t>е «Адыммен айналу» (Пр 37), «Күн пен түн» қазақ халық әуені.</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Балалар музыкалық аспаптарында ойнау.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Таныс әндерді орындауда балаларға арналған әртүрлі шулы музыкалық аспаптарды қолдану.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Ағаш қасықтармен қарапайым әуендерді ойнау.</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Билер.</w:t>
            </w:r>
          </w:p>
          <w:p w:rsidR="005369FF" w:rsidRPr="0001558D" w:rsidRDefault="00E920D4">
            <w:pPr>
              <w:widowControl w:val="0"/>
              <w:rPr>
                <w:rFonts w:ascii="Times New Roman" w:eastAsia="Times New Roman" w:hAnsi="Times New Roman" w:cs="Times New Roman"/>
              </w:rPr>
            </w:pPr>
            <w:r w:rsidRPr="0001558D">
              <w:rPr>
                <w:rFonts w:ascii="Times New Roman" w:eastAsia="Times New Roman" w:hAnsi="Times New Roman" w:cs="Times New Roman"/>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1B0EE9" w:rsidRDefault="001B0EE9">
      <w:pPr>
        <w:rPr>
          <w:rFonts w:ascii="Times New Roman" w:eastAsia="Times New Roman" w:hAnsi="Times New Roman" w:cs="Times New Roman"/>
          <w:lang w:val="kk-KZ"/>
        </w:rPr>
      </w:pPr>
    </w:p>
    <w:p w:rsidR="001B0EE9" w:rsidRDefault="001B0EE9">
      <w:pPr>
        <w:rPr>
          <w:rFonts w:ascii="Times New Roman" w:eastAsia="Times New Roman" w:hAnsi="Times New Roman" w:cs="Times New Roman"/>
          <w:lang w:val="kk-KZ"/>
        </w:rPr>
      </w:pPr>
    </w:p>
    <w:p w:rsidR="001B0EE9" w:rsidRDefault="001B0EE9">
      <w:pPr>
        <w:rPr>
          <w:rFonts w:ascii="Times New Roman" w:eastAsia="Times New Roman" w:hAnsi="Times New Roman" w:cs="Times New Roman"/>
          <w:lang w:val="kk-KZ"/>
        </w:rPr>
      </w:pPr>
    </w:p>
    <w:p w:rsidR="005369FF" w:rsidRPr="001B0EE9" w:rsidRDefault="001B0EE9">
      <w:pPr>
        <w:rPr>
          <w:rFonts w:ascii="Times New Roman" w:eastAsia="Times New Roman" w:hAnsi="Times New Roman" w:cs="Times New Roman"/>
          <w:sz w:val="24"/>
          <w:szCs w:val="24"/>
          <w:lang w:val="kk-KZ"/>
        </w:rPr>
      </w:pPr>
      <w:r w:rsidRPr="001B0EE9">
        <w:rPr>
          <w:rFonts w:ascii="Times New Roman" w:eastAsia="Times New Roman" w:hAnsi="Times New Roman" w:cs="Times New Roman"/>
          <w:sz w:val="24"/>
          <w:szCs w:val="24"/>
          <w:lang w:val="kk-KZ"/>
        </w:rPr>
        <w:t>Тексерген: Эшанкулова Б.Ю.</w:t>
      </w:r>
    </w:p>
    <w:sectPr w:rsidR="005369FF" w:rsidRPr="001B0EE9">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CA9A145F-210F-476B-B973-94D36ACC607A}"/>
  </w:font>
  <w:font w:name="Cambria">
    <w:panose1 w:val="02040503050406030204"/>
    <w:charset w:val="CC"/>
    <w:family w:val="roman"/>
    <w:pitch w:val="variable"/>
    <w:sig w:usb0="E00006FF" w:usb1="420024FF" w:usb2="02000000" w:usb3="00000000" w:csb0="0000019F" w:csb1="00000000"/>
    <w:embedRegular r:id="rId2" w:fontKey="{ECD10270-3990-4351-98D2-B0F1E60770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FF"/>
    <w:rsid w:val="0001558D"/>
    <w:rsid w:val="001B0EE9"/>
    <w:rsid w:val="005369FF"/>
    <w:rsid w:val="00E92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4A66C-51AC-47C1-8ED9-AA0D2012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2837</Words>
  <Characters>16174</Characters>
  <Application>Microsoft Office Word</Application>
  <DocSecurity>0</DocSecurity>
  <Lines>134</Lines>
  <Paragraphs>37</Paragraphs>
  <ScaleCrop>false</ScaleCrop>
  <Company>SPecialiST RePack</Company>
  <LinksUpToDate>false</LinksUpToDate>
  <CharactersWithSpaces>18974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4</cp:revision>
  <dcterms:created xsi:type="dcterms:W3CDTF">2026-09-07T08:03:00Z</dcterms:created>
  <dcterms:modified xsi:type="dcterms:W3CDTF">2026-09-07T08:09:00Z</dcterms:modified>
</cp:coreProperties>
</file>