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52EDC">
      <w:pPr>
        <w:jc w:val="center"/>
        <w:rPr>
          <w:rFonts w:ascii="Times New Roman" w:hAnsi="Times New Roman" w:eastAsia="Times New Roman" w:cs="Times New Roman"/>
          <w:b/>
        </w:rPr>
      </w:pPr>
      <w:r>
        <w:rPr>
          <w:rFonts w:ascii="Times New Roman" w:hAnsi="Times New Roman" w:eastAsia="Times New Roman" w:cs="Times New Roman"/>
          <w:b/>
        </w:rPr>
        <w:t>ТӘРБИЕЛЕУ-БІЛІМ БЕРУ ПРОЦЕСІНІҢ ЦИКЛОГРАММАСЫ</w:t>
      </w:r>
    </w:p>
    <w:p w14:paraId="673387C2">
      <w:pPr>
        <w:rPr>
          <w:rFonts w:ascii="Times New Roman" w:hAnsi="Times New Roman" w:eastAsia="Times New Roman" w:cs="Times New Roman"/>
          <w:lang w:val="kk-KZ"/>
        </w:rPr>
      </w:pPr>
      <w:r>
        <w:rPr>
          <w:rFonts w:ascii="Times New Roman" w:hAnsi="Times New Roman" w:eastAsia="Times New Roman" w:cs="Times New Roman"/>
        </w:rPr>
        <w:t>Білім беру ұйымы</w:t>
      </w:r>
      <w:r>
        <w:rPr>
          <w:rFonts w:ascii="Times New Roman" w:hAnsi="Times New Roman" w:eastAsia="Times New Roman" w:cs="Times New Roman"/>
          <w:lang w:val="kk-KZ"/>
        </w:rPr>
        <w:t xml:space="preserve">: жекеменшік «Мейірім» </w:t>
      </w:r>
      <w:r>
        <w:rPr>
          <w:rFonts w:ascii="Times New Roman" w:hAnsi="Times New Roman" w:eastAsia="Times New Roman" w:cs="Times New Roman"/>
        </w:rPr>
        <w:t>балабақша</w:t>
      </w:r>
      <w:r>
        <w:rPr>
          <w:rFonts w:ascii="Times New Roman" w:hAnsi="Times New Roman" w:eastAsia="Times New Roman" w:cs="Times New Roman"/>
          <w:lang w:val="kk-KZ"/>
        </w:rPr>
        <w:t>сы</w:t>
      </w:r>
    </w:p>
    <w:p w14:paraId="3EEC1583">
      <w:pPr>
        <w:rPr>
          <w:rFonts w:ascii="Times New Roman" w:hAnsi="Times New Roman" w:eastAsia="Times New Roman" w:cs="Times New Roman"/>
          <w:lang w:val="kk-KZ"/>
        </w:rPr>
      </w:pPr>
      <w:r>
        <w:rPr>
          <w:rFonts w:ascii="Times New Roman" w:hAnsi="Times New Roman" w:eastAsia="Times New Roman" w:cs="Times New Roman"/>
          <w:lang w:val="kk-KZ"/>
        </w:rPr>
        <w:t>Топ: ортаңғы</w:t>
      </w:r>
    </w:p>
    <w:p w14:paraId="02021BFC">
      <w:pPr>
        <w:rPr>
          <w:rFonts w:ascii="Times New Roman" w:hAnsi="Times New Roman" w:eastAsia="Times New Roman" w:cs="Times New Roman"/>
          <w:lang w:val="kk-KZ"/>
        </w:rPr>
      </w:pPr>
      <w:r>
        <w:rPr>
          <w:rFonts w:ascii="Times New Roman" w:hAnsi="Times New Roman" w:eastAsia="Times New Roman" w:cs="Times New Roman"/>
          <w:lang w:val="kk-KZ"/>
        </w:rPr>
        <w:t>Балалардың жасы: 3 жастан</w:t>
      </w:r>
    </w:p>
    <w:p w14:paraId="25F83A69">
      <w:pPr>
        <w:rPr>
          <w:rFonts w:ascii="Times New Roman" w:hAnsi="Times New Roman" w:eastAsia="Times New Roman" w:cs="Times New Roman"/>
          <w:lang w:val="kk-KZ"/>
        </w:rPr>
      </w:pPr>
      <w:r>
        <w:rPr>
          <w:rFonts w:ascii="Times New Roman" w:hAnsi="Times New Roman" w:eastAsia="Times New Roman" w:cs="Times New Roman"/>
          <w:lang w:val="kk-KZ"/>
        </w:rPr>
        <w:t>Жоспардың құрылу кезеңі: 23.09 - 27.09.2024ж.</w:t>
      </w:r>
    </w:p>
    <w:p w14:paraId="094DEF8A">
      <w:pPr>
        <w:rPr>
          <w:rFonts w:ascii="Times New Roman" w:hAnsi="Times New Roman" w:eastAsia="Times New Roman" w:cs="Times New Roman"/>
          <w:lang w:val="kk-KZ"/>
        </w:rPr>
      </w:pPr>
      <w:r>
        <w:rPr>
          <w:rFonts w:ascii="Times New Roman" w:hAnsi="Times New Roman" w:eastAsia="Times New Roman" w:cs="Times New Roman"/>
          <w:lang w:val="kk-KZ"/>
        </w:rPr>
        <w:t>Тәрбиешісі: Төребай М М</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6"/>
        <w:gridCol w:w="2326"/>
        <w:gridCol w:w="2326"/>
        <w:gridCol w:w="2326"/>
      </w:tblGrid>
      <w:tr w14:paraId="4C65A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tcPr>
          <w:p w14:paraId="0DEB3297">
            <w:pPr>
              <w:widowControl w:val="0"/>
              <w:spacing w:line="240" w:lineRule="auto"/>
              <w:rPr>
                <w:rFonts w:ascii="Times New Roman" w:hAnsi="Times New Roman" w:eastAsia="Times New Roman" w:cs="Times New Roman"/>
                <w:b w:val="0"/>
                <w:bCs/>
              </w:rPr>
            </w:pPr>
            <w:bookmarkStart w:id="0" w:name="_GoBack"/>
            <w:r>
              <w:rPr>
                <w:rFonts w:ascii="Times New Roman" w:hAnsi="Times New Roman" w:eastAsia="Times New Roman" w:cs="Times New Roman"/>
                <w:b w:val="0"/>
                <w:bCs/>
              </w:rPr>
              <w:t>Апта күндері</w:t>
            </w:r>
          </w:p>
        </w:tc>
        <w:tc>
          <w:tcPr>
            <w:tcW w:w="2325" w:type="dxa"/>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tcPr>
          <w:p w14:paraId="130079D7">
            <w:pPr>
              <w:widowControl w:val="0"/>
              <w:spacing w:line="240" w:lineRule="auto"/>
              <w:jc w:val="center"/>
              <w:rPr>
                <w:rFonts w:ascii="Times New Roman" w:hAnsi="Times New Roman" w:eastAsia="Times New Roman" w:cs="Times New Roman"/>
                <w:b w:val="0"/>
                <w:bCs/>
              </w:rPr>
            </w:pPr>
            <w:r>
              <w:rPr>
                <w:rFonts w:ascii="Times New Roman" w:hAnsi="Times New Roman" w:eastAsia="Times New Roman" w:cs="Times New Roman"/>
                <w:b w:val="0"/>
                <w:bCs/>
                <w:i/>
              </w:rPr>
              <w:t>Дүйсенбі</w:t>
            </w:r>
          </w:p>
        </w:tc>
        <w:tc>
          <w:tcPr>
            <w:tcW w:w="2325" w:type="dxa"/>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tcPr>
          <w:p w14:paraId="144EDC50">
            <w:pPr>
              <w:widowControl w:val="0"/>
              <w:spacing w:line="240" w:lineRule="auto"/>
              <w:jc w:val="center"/>
              <w:rPr>
                <w:rFonts w:ascii="Times New Roman" w:hAnsi="Times New Roman" w:eastAsia="Times New Roman" w:cs="Times New Roman"/>
                <w:b w:val="0"/>
                <w:bCs/>
              </w:rPr>
            </w:pPr>
            <w:r>
              <w:rPr>
                <w:rFonts w:ascii="Times New Roman" w:hAnsi="Times New Roman" w:eastAsia="Times New Roman" w:cs="Times New Roman"/>
                <w:b w:val="0"/>
                <w:bCs/>
                <w:i/>
              </w:rPr>
              <w:t>Сейсенбі</w:t>
            </w:r>
          </w:p>
        </w:tc>
        <w:tc>
          <w:tcPr>
            <w:tcW w:w="2325" w:type="dxa"/>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tcPr>
          <w:p w14:paraId="3066AD2C">
            <w:pPr>
              <w:widowControl w:val="0"/>
              <w:spacing w:line="240" w:lineRule="auto"/>
              <w:jc w:val="center"/>
              <w:rPr>
                <w:rFonts w:ascii="Times New Roman" w:hAnsi="Times New Roman" w:eastAsia="Times New Roman" w:cs="Times New Roman"/>
                <w:b w:val="0"/>
                <w:bCs/>
              </w:rPr>
            </w:pPr>
            <w:r>
              <w:rPr>
                <w:rFonts w:ascii="Times New Roman" w:hAnsi="Times New Roman" w:eastAsia="Times New Roman" w:cs="Times New Roman"/>
                <w:b w:val="0"/>
                <w:bCs/>
                <w:i/>
              </w:rPr>
              <w:t>Сәрсенбі</w:t>
            </w:r>
          </w:p>
        </w:tc>
        <w:tc>
          <w:tcPr>
            <w:tcW w:w="2325" w:type="dxa"/>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tcPr>
          <w:p w14:paraId="6E0E4F18">
            <w:pPr>
              <w:widowControl w:val="0"/>
              <w:spacing w:line="240" w:lineRule="auto"/>
              <w:jc w:val="center"/>
              <w:rPr>
                <w:rFonts w:ascii="Times New Roman" w:hAnsi="Times New Roman" w:eastAsia="Times New Roman" w:cs="Times New Roman"/>
                <w:b w:val="0"/>
                <w:bCs/>
              </w:rPr>
            </w:pPr>
            <w:r>
              <w:rPr>
                <w:rFonts w:ascii="Times New Roman" w:hAnsi="Times New Roman" w:eastAsia="Times New Roman" w:cs="Times New Roman"/>
                <w:b w:val="0"/>
                <w:bCs/>
                <w:i/>
              </w:rPr>
              <w:t>Бейсенбі</w:t>
            </w:r>
          </w:p>
        </w:tc>
        <w:tc>
          <w:tcPr>
            <w:tcW w:w="2325" w:type="dxa"/>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tcPr>
          <w:p w14:paraId="35FD2AF4">
            <w:pPr>
              <w:widowControl w:val="0"/>
              <w:spacing w:line="240" w:lineRule="auto"/>
              <w:jc w:val="center"/>
              <w:rPr>
                <w:rFonts w:ascii="Times New Roman" w:hAnsi="Times New Roman" w:eastAsia="Times New Roman" w:cs="Times New Roman"/>
                <w:b w:val="0"/>
                <w:bCs/>
              </w:rPr>
            </w:pPr>
            <w:r>
              <w:rPr>
                <w:rFonts w:ascii="Times New Roman" w:hAnsi="Times New Roman" w:eastAsia="Times New Roman" w:cs="Times New Roman"/>
                <w:b w:val="0"/>
                <w:bCs/>
                <w:i/>
              </w:rPr>
              <w:t>Жұма</w:t>
            </w:r>
          </w:p>
        </w:tc>
      </w:tr>
      <w:tr w14:paraId="057B1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72D34526">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tcPr>
          <w:p w14:paraId="2E10A7E2">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tcPr>
          <w:p w14:paraId="5005644A">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tcPr>
          <w:p w14:paraId="79E546E4">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tcPr>
          <w:p w14:paraId="6BDD9B20">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tcPr>
          <w:p w14:paraId="2F951609">
            <w:pPr>
              <w:widowControl w:val="0"/>
              <w:spacing w:line="240" w:lineRule="auto"/>
              <w:rPr>
                <w:rFonts w:ascii="Times New Roman" w:hAnsi="Times New Roman" w:eastAsia="Times New Roman" w:cs="Times New Roman"/>
                <w:b w:val="0"/>
                <w:bCs/>
              </w:rPr>
            </w:pPr>
          </w:p>
        </w:tc>
      </w:tr>
      <w:tr w14:paraId="23191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5D49883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 қабылдау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8FABEA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7670FA5C">
            <w:pPr>
              <w:widowControl w:val="0"/>
              <w:spacing w:line="240" w:lineRule="auto"/>
              <w:rPr>
                <w:rFonts w:ascii="Times New Roman" w:hAnsi="Times New Roman" w:eastAsia="Times New Roman" w:cs="Times New Roman"/>
                <w:b w:val="0"/>
                <w:bCs/>
              </w:rPr>
            </w:pPr>
          </w:p>
          <w:p w14:paraId="674198A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Сәлемдесу</w:t>
            </w:r>
          </w:p>
          <w:p w14:paraId="5A89200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ашық аспан!</w:t>
            </w:r>
          </w:p>
          <w:p w14:paraId="599F31B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кең далам!</w:t>
            </w:r>
          </w:p>
          <w:p w14:paraId="4B44278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күннің нұры!</w:t>
            </w:r>
          </w:p>
          <w:p w14:paraId="10AC65C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балабақшам!</w:t>
            </w:r>
          </w:p>
          <w:p w14:paraId="40C8EB3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Бәрі бірге айтады.</w:t>
            </w:r>
          </w:p>
          <w:p w14:paraId="76F5779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1FA0CC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30C86923">
            <w:pPr>
              <w:widowControl w:val="0"/>
              <w:spacing w:line="240" w:lineRule="auto"/>
              <w:rPr>
                <w:rFonts w:ascii="Times New Roman" w:hAnsi="Times New Roman" w:eastAsia="Times New Roman" w:cs="Times New Roman"/>
                <w:b w:val="0"/>
                <w:bCs/>
              </w:rPr>
            </w:pPr>
          </w:p>
          <w:p w14:paraId="1376247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BilimKids дамытушы мультфильмді қосып қарсы алу.</w:t>
            </w:r>
          </w:p>
          <w:p w14:paraId="36614D95">
            <w:pPr>
              <w:widowControl w:val="0"/>
              <w:spacing w:line="240" w:lineRule="auto"/>
              <w:rPr>
                <w:rFonts w:ascii="Times New Roman" w:hAnsi="Times New Roman" w:eastAsia="Times New Roman" w:cs="Times New Roman"/>
                <w:b w:val="0"/>
                <w:bCs/>
                <w:color w:val="1155CC"/>
                <w:u w:val="single"/>
              </w:rPr>
            </w:pPr>
            <w:r>
              <w:rPr>
                <w:rFonts w:ascii="Times New Roman" w:hAnsi="Times New Roman" w:eastAsia="Times New Roman" w:cs="Times New Roman"/>
                <w:b w:val="0"/>
                <w:bCs/>
              </w:rPr>
              <w:t>“Сәлем, сәлем”</w:t>
            </w:r>
            <w:r>
              <w:rPr>
                <w:b w:val="0"/>
                <w:bCs/>
              </w:rPr>
              <w:fldChar w:fldCharType="begin"/>
            </w:r>
            <w:r>
              <w:rPr>
                <w:b w:val="0"/>
                <w:bCs/>
              </w:rPr>
              <w:instrText xml:space="preserve"> HYPERLINK "https://cdn.onlinebalabaqsha.kz/inside2020/storage/media/videos/video_file/9/privet.mp4" \h </w:instrText>
            </w:r>
            <w:r>
              <w:rPr>
                <w:b w:val="0"/>
                <w:bCs/>
              </w:rPr>
              <w:fldChar w:fldCharType="separate"/>
            </w:r>
            <w:r>
              <w:rPr>
                <w:rFonts w:ascii="Times New Roman" w:hAnsi="Times New Roman" w:eastAsia="Times New Roman" w:cs="Times New Roman"/>
                <w:b w:val="0"/>
                <w:bCs/>
              </w:rPr>
              <w:t xml:space="preserve"> </w:t>
            </w:r>
            <w:r>
              <w:rPr>
                <w:rFonts w:ascii="Times New Roman" w:hAnsi="Times New Roman" w:eastAsia="Times New Roman" w:cs="Times New Roman"/>
                <w:b w:val="0"/>
                <w:bCs/>
              </w:rPr>
              <w:fldChar w:fldCharType="end"/>
            </w:r>
            <w:r>
              <w:rPr>
                <w:b w:val="0"/>
                <w:bCs/>
              </w:rPr>
              <w:fldChar w:fldCharType="begin"/>
            </w:r>
            <w:r>
              <w:rPr>
                <w:b w:val="0"/>
                <w:bCs/>
              </w:rPr>
              <w:instrText xml:space="preserve"> HYPERLINK "https://cdn.onlinebalabaqsha.kz/inside2020/storage/media/videos/video_file/9/privet.mp4" \h </w:instrText>
            </w:r>
            <w:r>
              <w:rPr>
                <w:b w:val="0"/>
                <w:bCs/>
              </w:rPr>
              <w:fldChar w:fldCharType="separate"/>
            </w:r>
            <w:r>
              <w:rPr>
                <w:rFonts w:ascii="Times New Roman" w:hAnsi="Times New Roman" w:eastAsia="Times New Roman" w:cs="Times New Roman"/>
                <w:b w:val="0"/>
                <w:bCs/>
                <w:color w:val="1155CC"/>
                <w:u w:val="single"/>
              </w:rPr>
              <w:t>https://cdn.onlinebalabaqsha.kz/inside2020/storage/media/videos/video_file/9/privet.mp4</w:t>
            </w:r>
            <w:r>
              <w:rPr>
                <w:rFonts w:ascii="Times New Roman" w:hAnsi="Times New Roman" w:eastAsia="Times New Roman" w:cs="Times New Roman"/>
                <w:b w:val="0"/>
                <w:bCs/>
                <w:color w:val="1155CC"/>
                <w:u w:val="single"/>
              </w:rPr>
              <w:fldChar w:fldCharType="end"/>
            </w:r>
          </w:p>
          <w:p w14:paraId="4DEA25F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 музыка)</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AC06B7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32E6DD04">
            <w:pPr>
              <w:widowControl w:val="0"/>
              <w:spacing w:line="240" w:lineRule="auto"/>
              <w:rPr>
                <w:rFonts w:ascii="Times New Roman" w:hAnsi="Times New Roman" w:eastAsia="Times New Roman" w:cs="Times New Roman"/>
                <w:b w:val="0"/>
                <w:bCs/>
              </w:rPr>
            </w:pPr>
          </w:p>
          <w:p w14:paraId="5DB9ABC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Сәлемдесу</w:t>
            </w:r>
          </w:p>
          <w:p w14:paraId="3700F75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ашық аспан!</w:t>
            </w:r>
          </w:p>
          <w:p w14:paraId="3B1EC2D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кең далам!</w:t>
            </w:r>
          </w:p>
          <w:p w14:paraId="2624947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күннің нұры!</w:t>
            </w:r>
          </w:p>
          <w:p w14:paraId="64601FB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балабақшам!</w:t>
            </w:r>
          </w:p>
          <w:p w14:paraId="56AEDB0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Бәрі бірге айтады.</w:t>
            </w:r>
          </w:p>
          <w:p w14:paraId="0D15399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24F297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(қарым-қатынас іс-әрекеті, музыка)</w:t>
            </w:r>
          </w:p>
          <w:p w14:paraId="31F6FC12">
            <w:pPr>
              <w:widowControl w:val="0"/>
              <w:spacing w:line="240" w:lineRule="auto"/>
              <w:rPr>
                <w:rFonts w:ascii="Times New Roman" w:hAnsi="Times New Roman" w:eastAsia="Times New Roman" w:cs="Times New Roman"/>
                <w:b w:val="0"/>
                <w:bCs/>
              </w:rPr>
            </w:pPr>
          </w:p>
          <w:p w14:paraId="6B3114B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BilimKids дамытушы мультфильмді қосып қарсы алу.</w:t>
            </w:r>
          </w:p>
          <w:p w14:paraId="54F45040">
            <w:pPr>
              <w:widowControl w:val="0"/>
              <w:spacing w:line="240" w:lineRule="auto"/>
              <w:rPr>
                <w:rFonts w:ascii="Times New Roman" w:hAnsi="Times New Roman" w:eastAsia="Times New Roman" w:cs="Times New Roman"/>
                <w:b w:val="0"/>
                <w:bCs/>
                <w:color w:val="1155CC"/>
                <w:u w:val="single"/>
              </w:rPr>
            </w:pPr>
            <w:r>
              <w:rPr>
                <w:rFonts w:ascii="Times New Roman" w:hAnsi="Times New Roman" w:eastAsia="Times New Roman" w:cs="Times New Roman"/>
                <w:b w:val="0"/>
                <w:bCs/>
              </w:rPr>
              <w:t>“Қайырлы таң”</w:t>
            </w:r>
            <w:r>
              <w:rPr>
                <w:b w:val="0"/>
                <w:bCs/>
              </w:rPr>
              <w:fldChar w:fldCharType="begin"/>
            </w:r>
            <w:r>
              <w:rPr>
                <w:b w:val="0"/>
                <w:bCs/>
              </w:rPr>
              <w:instrText xml:space="preserve"> HYPERLINK "https://cdn.onlinebalabaqsha.kz/inside2020/storage/media/video/8/file/0PBtgzZUyE.mp4" \h </w:instrText>
            </w:r>
            <w:r>
              <w:rPr>
                <w:b w:val="0"/>
                <w:bCs/>
              </w:rPr>
              <w:fldChar w:fldCharType="separate"/>
            </w:r>
            <w:r>
              <w:rPr>
                <w:rFonts w:ascii="Times New Roman" w:hAnsi="Times New Roman" w:eastAsia="Times New Roman" w:cs="Times New Roman"/>
                <w:b w:val="0"/>
                <w:bCs/>
              </w:rPr>
              <w:t xml:space="preserve"> </w:t>
            </w:r>
            <w:r>
              <w:rPr>
                <w:rFonts w:ascii="Times New Roman" w:hAnsi="Times New Roman" w:eastAsia="Times New Roman" w:cs="Times New Roman"/>
                <w:b w:val="0"/>
                <w:bCs/>
              </w:rPr>
              <w:fldChar w:fldCharType="end"/>
            </w:r>
            <w:r>
              <w:rPr>
                <w:b w:val="0"/>
                <w:bCs/>
              </w:rPr>
              <w:fldChar w:fldCharType="begin"/>
            </w:r>
            <w:r>
              <w:rPr>
                <w:b w:val="0"/>
                <w:bCs/>
              </w:rPr>
              <w:instrText xml:space="preserve"> HYPERLINK "https://cdn.onlinebalabaqsha.kz/inside2020/storage/media/video/8/file/0PBtgzZUyE.mp4" \h </w:instrText>
            </w:r>
            <w:r>
              <w:rPr>
                <w:b w:val="0"/>
                <w:bCs/>
              </w:rPr>
              <w:fldChar w:fldCharType="separate"/>
            </w:r>
            <w:r>
              <w:rPr>
                <w:rFonts w:ascii="Times New Roman" w:hAnsi="Times New Roman" w:eastAsia="Times New Roman" w:cs="Times New Roman"/>
                <w:b w:val="0"/>
                <w:bCs/>
                <w:color w:val="1155CC"/>
                <w:u w:val="single"/>
              </w:rPr>
              <w:t>https://cdn.onlinebalabaqsha.kz/inside2020/storage/media/video/8/file/0PBtgzZUyE.mp4</w:t>
            </w:r>
            <w:r>
              <w:rPr>
                <w:rFonts w:ascii="Times New Roman" w:hAnsi="Times New Roman" w:eastAsia="Times New Roman" w:cs="Times New Roman"/>
                <w:b w:val="0"/>
                <w:bCs/>
                <w:color w:val="1155CC"/>
                <w:u w:val="single"/>
              </w:rPr>
              <w:fldChar w:fldCharType="end"/>
            </w:r>
          </w:p>
          <w:p w14:paraId="3BB781B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(қарым-қатынас іс-әрекеті, музыка)</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9F71FF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6893320E">
            <w:pPr>
              <w:widowControl w:val="0"/>
              <w:spacing w:line="240" w:lineRule="auto"/>
              <w:rPr>
                <w:rFonts w:ascii="Times New Roman" w:hAnsi="Times New Roman" w:eastAsia="Times New Roman" w:cs="Times New Roman"/>
                <w:b w:val="0"/>
                <w:bCs/>
              </w:rPr>
            </w:pPr>
          </w:p>
          <w:p w14:paraId="71F43AA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Сәлемдесу</w:t>
            </w:r>
          </w:p>
          <w:p w14:paraId="417BAE6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ашық аспан!</w:t>
            </w:r>
          </w:p>
          <w:p w14:paraId="40DF72A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кең далам!</w:t>
            </w:r>
          </w:p>
          <w:p w14:paraId="573D349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күннің нұры!</w:t>
            </w:r>
          </w:p>
          <w:p w14:paraId="6217AE9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Қайырлы таң, балабақшам!</w:t>
            </w:r>
          </w:p>
          <w:p w14:paraId="4190DA7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Бәрі бірге айтады.</w:t>
            </w:r>
          </w:p>
          <w:p w14:paraId="6D1A401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w:t>
            </w:r>
          </w:p>
        </w:tc>
      </w:tr>
      <w:tr w14:paraId="56308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15830B8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Ата-аналармен немесе баланың</w:t>
            </w:r>
          </w:p>
          <w:p w14:paraId="5F5DB1C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басқа заңды өкілдерімен кеңес,</w:t>
            </w:r>
          </w:p>
          <w:p w14:paraId="287AE01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әңгімелесу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CF2907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Жаднама:</w:t>
            </w:r>
          </w:p>
          <w:p w14:paraId="509C159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"Балаға қандай ойыншықтар сатып алуға болады?"</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EF53A3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"Немерелерді тәрбиелеуге арналған бірнеше кеңестер" қабырға газеті.</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0C638B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"Баланың қимыл белсенділігін қалыптастырудағы отбасының рөлі" әңгімелесу.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F7A0F2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Әңгіме жүргізу: "Бала танымын дамытудың маңыздылығы".</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8A3589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Ата-аналарға кеңес.</w:t>
            </w:r>
          </w:p>
          <w:p w14:paraId="7D8AF04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"Демалысты пайдалы өткізу".</w:t>
            </w:r>
          </w:p>
        </w:tc>
      </w:tr>
      <w:tr w14:paraId="6EFB6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2001458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Балалардың дербес әрекеті</w:t>
            </w:r>
          </w:p>
          <w:p w14:paraId="6BD55CA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(аз қимылды, үстел үсті</w:t>
            </w:r>
          </w:p>
          <w:p w14:paraId="7350623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ойындары,</w:t>
            </w:r>
          </w:p>
          <w:p w14:paraId="6DD5837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бейнелеу іс-әрекеті,</w:t>
            </w:r>
          </w:p>
          <w:p w14:paraId="33216D2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кітаптарды қарау және</w:t>
            </w:r>
          </w:p>
          <w:p w14:paraId="24666EC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басқалар)</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8B4A5C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«Менің Қазақстаным» Қазақстан Республикасының Гимн орындауы.</w:t>
            </w:r>
          </w:p>
          <w:p w14:paraId="15499DB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Балаларды патриоттық тәрбиені қалыптастырады.</w:t>
            </w:r>
          </w:p>
          <w:p w14:paraId="4433383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w:t>
            </w:r>
          </w:p>
          <w:p w14:paraId="7C005032">
            <w:pPr>
              <w:widowControl w:val="0"/>
              <w:spacing w:line="240" w:lineRule="auto"/>
              <w:rPr>
                <w:rFonts w:ascii="Times New Roman" w:hAnsi="Times New Roman" w:eastAsia="Times New Roman" w:cs="Times New Roman"/>
                <w:b w:val="0"/>
                <w:bCs/>
              </w:rPr>
            </w:pPr>
          </w:p>
          <w:p w14:paraId="3311938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"Үй құрылысының ретін көрсет" дидактикалық ойыны.</w:t>
            </w:r>
          </w:p>
          <w:p w14:paraId="2E9DD29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Түстерді ажыратуға жаттықтыру; ойлау қабілеттерін, қабылдау, ес, зейін процестерін дамыту. (танымдық дағдылар,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7A41A2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"Менің туған қалам" тақырыбында сюжетті суреттерді қарау.</w:t>
            </w:r>
          </w:p>
          <w:p w14:paraId="6D8C58A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Тақырыпқа байланысты сұрақтар қою. Сұраққа толық жауап беруді балалардан талап ету. (сөйлеуді дамыту)</w:t>
            </w:r>
          </w:p>
          <w:p w14:paraId="26D171D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Дыбыстың қай жерден шыққанын анықтау; алдын ала дайындық жұмысы: қоңырады дайындайды. (музыка)</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C08F90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"Күз" мезгіліне байланысты сюжетті суреттер көрсету.</w:t>
            </w:r>
          </w:p>
          <w:p w14:paraId="0F467D0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Тақырыпқа байланысты сұрақтар қою. Сұрақтарға толық жауап беруді балалардан талап ету.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1E37363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"Құрылысшы" тақпағын жаттау. (Шекербек Садыханов)</w:t>
            </w:r>
          </w:p>
          <w:p w14:paraId="47275FB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Қолда темір қалағым,</w:t>
            </w:r>
          </w:p>
          <w:p w14:paraId="4C903F8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Саздан сарай қаладым.</w:t>
            </w:r>
          </w:p>
          <w:p w14:paraId="54E3146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Алматыдан аумайтын</w:t>
            </w:r>
          </w:p>
          <w:p w14:paraId="2691DFB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Әсем қала саламын. (сөйлеуді дамыту)</w:t>
            </w:r>
          </w:p>
          <w:p w14:paraId="4465F84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 Қиялындағы қаланы құрастыру. (құрастыру)</w:t>
            </w:r>
          </w:p>
          <w:p w14:paraId="7E780DF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суреттегі кескінге ұқсас заттарды табуға жаттығу, зейінділікке тәрбиелеу, (танымдық дағдылар)</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5EBCB7F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"Қуыршақ қонаққа барады" дидактикалық ойыны.</w:t>
            </w:r>
          </w:p>
          <w:p w14:paraId="08EB37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Ұзын - қысқа, жуан - жіңішке, ұзындығы бірдей өлшемдерді салыстыруға жаттықтыру. (танымдық дағдылар, математика негіздері)</w:t>
            </w:r>
          </w:p>
          <w:p w14:paraId="228BF9D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Ойын ойнау арқылы шапшандыққа, өз бетімен жұмыс жасау дағдыларын дамыту.</w:t>
            </w:r>
          </w:p>
        </w:tc>
      </w:tr>
      <w:tr w14:paraId="69EE8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3D43993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Ертеңгілік жаттығу</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655AAD1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Жалпы дамыту жаттығулары (алақанға шақ келетін текшелермен)</w:t>
            </w:r>
          </w:p>
          <w:p w14:paraId="62AE8BA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 Бастапқы қалып аяқ алшақ, дене тік, қол төменде</w:t>
            </w:r>
          </w:p>
          <w:p w14:paraId="5D30E9D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1.1. Балалар қолдарын алға созып, алақандарын ашып, текшелерін көрсетіп: "Міне!" дейді.</w:t>
            </w:r>
          </w:p>
          <w:p w14:paraId="3887212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331016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Бастапқы қалып аяқ алшақ, дене тік, текше ұстаған қол көкірек тұсында</w:t>
            </w:r>
          </w:p>
          <w:p w14:paraId="0B2CFF7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2.1. Оңға бұрылып, қолдарын созып, текшелерін көрсетіп: "Міне!", "Міне!" дейді.</w:t>
            </w:r>
          </w:p>
          <w:p w14:paraId="585098F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2.2. Бастапқы қалып (дәл осы жаттығу сол жаққа қайталанады және 4 рет қайталанады).</w:t>
            </w:r>
          </w:p>
          <w:p w14:paraId="270A4DA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 Бастапқы қалып аяқ алшақ, дене бос, қол төменде</w:t>
            </w:r>
          </w:p>
          <w:p w14:paraId="5151991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3.1. Жерге отырып, қолдарын алға созып "Міне!" дейді.</w:t>
            </w:r>
          </w:p>
          <w:p w14:paraId="426A111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62B106D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3.2. Бастапқы қалып (жаттығу 3 рет қайталанады).</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3C5F61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Жалпы дамыту жаттығулары (алақанға шақ келетін текшелермен)</w:t>
            </w:r>
          </w:p>
          <w:p w14:paraId="321D393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 Бастапқы қалып аяқ алшақ, дене тік, қол төменде</w:t>
            </w:r>
          </w:p>
          <w:p w14:paraId="2628450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1.1. Балалар қолдарын алға созып, алақандарын ашып, текшелерін көрсетіп: "Міне!" дейді.</w:t>
            </w:r>
          </w:p>
          <w:p w14:paraId="71EDD04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4B5CE5E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Бастапқы қалып аяқ алшақ, дене тік, текше ұстаған қол көкірек тұсында</w:t>
            </w:r>
          </w:p>
          <w:p w14:paraId="45EB9C5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2.1. Оңға бұрылып, қолдарын созып, текшелерін көрсетіп: "Міне!", "Міне!" дейді.</w:t>
            </w:r>
          </w:p>
          <w:p w14:paraId="7ADA7B6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2.2. Бастапқы қалып (дәл осы жаттығу сол жаққа қайталанады және 4 рет қайталанады).</w:t>
            </w:r>
          </w:p>
          <w:p w14:paraId="2ABCA2D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 Бастапқы қалып аяқ алшақ, дене бос, қол төменде</w:t>
            </w:r>
          </w:p>
          <w:p w14:paraId="21BFE12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3.1. Жерге отырып, қолдарын алға созып "Міне!" дейді.</w:t>
            </w:r>
          </w:p>
          <w:p w14:paraId="592D873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2445798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3.2. Бастапқы қалып (жаттығу 3 рет қайталанады).</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18539CA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Жалпы дамыту жаттығулары (алақанға шақ келетін текшелермен)</w:t>
            </w:r>
          </w:p>
          <w:p w14:paraId="5AACF15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 Бастапқы қалып аяқ алшақ, дене тік, қол төменде</w:t>
            </w:r>
          </w:p>
          <w:p w14:paraId="37B314B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1.1. Балалар қолдарын алға созып, алақандарын ашып, текшелерін көрсетіп: "Міне!" дейді.</w:t>
            </w:r>
          </w:p>
          <w:p w14:paraId="6C2F356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6A1FB63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Бастапқы қалып аяқ алшақ, дене тік, текше ұстаған қол көкірек тұсында</w:t>
            </w:r>
          </w:p>
          <w:p w14:paraId="5D9E05B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2.1. Оңға бұрылып, қолдарын созып, текшелерін көрсетіп: "Міне!", "Міне!" дейді.</w:t>
            </w:r>
          </w:p>
          <w:p w14:paraId="124E1DF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2.2. Бастапқы қалып (дәл осы жаттығу сол жаққа қайталанады және 4 рет қайталанады).</w:t>
            </w:r>
          </w:p>
          <w:p w14:paraId="59E14AF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 Бастапқы қалып аяқ алшақ, дене бос, қол төменде</w:t>
            </w:r>
          </w:p>
          <w:p w14:paraId="3305368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3.1. Жерге отырып, қолдарын алға созып "Міне!" дейді.</w:t>
            </w:r>
          </w:p>
          <w:p w14:paraId="6A09A23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56FD834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3.2. Бастапқы қалып (жаттығу 3 рет қайталанады).</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56A290A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Жалпы дамыту жаттығулары (алақанға шақ келетін текшелермен)</w:t>
            </w:r>
          </w:p>
          <w:p w14:paraId="3593A67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 Бастапқы қалып аяқ алшақ, дене тік, қол төменде</w:t>
            </w:r>
          </w:p>
          <w:p w14:paraId="7C66EB1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1.1. Балалар қолдарын алға созып, алақандарын ашып, текшелерін көрсетіп: "Міне!" дейді.</w:t>
            </w:r>
          </w:p>
          <w:p w14:paraId="1356B25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0004A8B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Бастапқы қалып аяқ алшақ, дене тік, текше ұстаған қол көкірек тұсында</w:t>
            </w:r>
          </w:p>
          <w:p w14:paraId="4DC9710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2.1. Оңға бұрылып, қолдарын созып, текшелерін көрсетіп: "Міне!", "Міне!" дейді.</w:t>
            </w:r>
          </w:p>
          <w:p w14:paraId="4401559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2.2. Бастапқы қалып (дәл осы жаттығу сол жаққа қайталанады және 4 рет қайталанады).</w:t>
            </w:r>
          </w:p>
          <w:p w14:paraId="023D268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 Бастапқы қалып аяқ алшақ, дене бос, қол төменде</w:t>
            </w:r>
          </w:p>
          <w:p w14:paraId="7EFAA92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3.1. Жерге отырып, қолдарын алға созып "Міне!" дейді.</w:t>
            </w:r>
          </w:p>
          <w:p w14:paraId="7138474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4109471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3.2. Бастапқы қалып (жаттығу 3 рет қайталанады).</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1BF9A02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Жалпы дамыту жаттығулары (алақанға шақ келетін текшелермен)</w:t>
            </w:r>
          </w:p>
          <w:p w14:paraId="52823E6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 Бастапқы қалып аяқ алшақ, дене тік, қол төменде</w:t>
            </w:r>
          </w:p>
          <w:p w14:paraId="69A1CD4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1.1. Балалар қолдарын алға созып, алақандарын ашып, текшелерін көрсетіп: "Міне!" дейді.</w:t>
            </w:r>
          </w:p>
          <w:p w14:paraId="7F4C723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32C73B0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Бастапқы қалып аяқ алшақ, дене тік, текше ұстаған қол көкірек тұсында</w:t>
            </w:r>
          </w:p>
          <w:p w14:paraId="2030E75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2.1. Оңға бұрылып, қолдарын созып, текшелерін көрсетіп: "Міне!", "Міне!" дейді.</w:t>
            </w:r>
          </w:p>
          <w:p w14:paraId="0F27E65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2.2. Бастапқы қалып (дәл осы жаттығу сол жаққа қайталанады және 4 рет қайталанады).</w:t>
            </w:r>
          </w:p>
          <w:p w14:paraId="08BCB3D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 Бастапқы қалып аяқ алшақ, дене бос, қол төменде</w:t>
            </w:r>
          </w:p>
          <w:p w14:paraId="4A4BC18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3.1. Жерге отырып, қолдарын алға созып "Міне!" дейді.</w:t>
            </w:r>
          </w:p>
          <w:p w14:paraId="574B448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1.2. Бастапқы қалып (жаттығу 4-5 рет қайталанады).</w:t>
            </w:r>
          </w:p>
          <w:p w14:paraId="6474A51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3.2. Бастапқы қалып (жаттығу 3 рет қайталанады).</w:t>
            </w:r>
          </w:p>
        </w:tc>
      </w:tr>
      <w:tr w14:paraId="0FBD1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tcPr>
          <w:p w14:paraId="7FB7EE3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Таңғы ас</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E39EDE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1F69570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w:t>
            </w:r>
          </w:p>
          <w:p w14:paraId="273C1DF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Екі қоян отырып,</w:t>
            </w:r>
          </w:p>
          <w:p w14:paraId="4855E9E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Сыр айтады жасырын.</w:t>
            </w:r>
          </w:p>
          <w:p w14:paraId="22FA97E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Сұр қасқырдың тәбетін,</w:t>
            </w:r>
          </w:p>
          <w:p w14:paraId="02A2957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Берсе бізге асырып.</w:t>
            </w:r>
          </w:p>
          <w:p w14:paraId="324BFB0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Тәбетін біз қайтеміз,</w:t>
            </w:r>
          </w:p>
          <w:p w14:paraId="27EAE3E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Тісін берсін қасқырдың.</w:t>
            </w:r>
          </w:p>
          <w:p w14:paraId="793554D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E0523C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763AA1C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w:t>
            </w:r>
          </w:p>
          <w:p w14:paraId="425CF4E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Екі қоян отырып,</w:t>
            </w:r>
          </w:p>
          <w:p w14:paraId="032C495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Сыр айтады жасырын.</w:t>
            </w:r>
          </w:p>
          <w:p w14:paraId="5505648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Сұр қасқырдың тәбетін,</w:t>
            </w:r>
          </w:p>
          <w:p w14:paraId="4AEE0FB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Берсе бізге асырып.</w:t>
            </w:r>
          </w:p>
          <w:p w14:paraId="29DDE8A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Тәбетін біз қайтеміз,</w:t>
            </w:r>
          </w:p>
          <w:p w14:paraId="4133FEB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Тісін берсін қасқырдың.</w:t>
            </w:r>
          </w:p>
          <w:p w14:paraId="02C0032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1B45EA5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643C49D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77EA01C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Микробтар қаскүнем,</w:t>
            </w:r>
          </w:p>
          <w:p w14:paraId="67539B2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Көрмесем де білемін.</w:t>
            </w:r>
          </w:p>
          <w:p w14:paraId="0D7492F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Ішер кезде асты мен,</w:t>
            </w:r>
          </w:p>
          <w:p w14:paraId="4C36FF7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 жуып жүремін.</w:t>
            </w:r>
          </w:p>
          <w:p w14:paraId="74F3947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F931BA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0997C22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1DFF799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Айтқан тілді аламыз.</w:t>
            </w:r>
          </w:p>
          <w:p w14:paraId="6CE8EE5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Тамақ ішер алдында</w:t>
            </w:r>
          </w:p>
          <w:p w14:paraId="3F0BB6C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Тып-тыныш отырамыз!</w:t>
            </w:r>
          </w:p>
          <w:p w14:paraId="3F6FB4D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CCCCCC" w:sz="8" w:space="0"/>
            </w:tcBorders>
            <w:tcMar>
              <w:top w:w="40" w:type="dxa"/>
              <w:left w:w="40" w:type="dxa"/>
              <w:bottom w:w="40" w:type="dxa"/>
              <w:right w:w="40" w:type="dxa"/>
            </w:tcMar>
          </w:tcPr>
          <w:p w14:paraId="3B79F0C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5015E29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72A3C4A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Ас - адамның арқауы. (мәдени-гигиеналық дағдылар, дербес әрекет)</w:t>
            </w:r>
          </w:p>
        </w:tc>
      </w:tr>
      <w:tr w14:paraId="2ADFA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63F4D52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Ұйымдастырылған іс-әрекетке дайындық</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2A1199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"Кім көп атайды?" дидактикалық ойыны.</w:t>
            </w:r>
          </w:p>
          <w:p w14:paraId="395ED3E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Қаланың көрнекті жерлеріне мағынасы жағынан сәйкес сөздерді таңдау қабілетін дамыту.</w:t>
            </w:r>
          </w:p>
          <w:p w14:paraId="05F4F56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Барысы: Астана - мемлекетіміздің астанасы. Біздің Астанмыз әдемі, үлкен қала.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17837A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"Өз үйіңді тап" дидактикалық ойыны.</w:t>
            </w:r>
          </w:p>
          <w:p w14:paraId="06ECFA5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C4BC14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"Қаладағы жыл мезгілдері" дидактикалық ойыны.</w:t>
            </w:r>
          </w:p>
          <w:p w14:paraId="1FAC23B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9E2D20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"Суретті құрастыр" дидактикалық ойыны.</w:t>
            </w:r>
          </w:p>
          <w:p w14:paraId="7D9F8F3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туған жер туралы білімдерін бекіту, Отансүйгіштікке тәрбиелеу.</w:t>
            </w:r>
          </w:p>
          <w:p w14:paraId="6D45E77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14:paraId="2DCD291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 xml:space="preserve"> (сөйлеуді дамыту)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2ADB94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Шаттық шеңбері</w:t>
            </w:r>
          </w:p>
          <w:p w14:paraId="4DAAEBC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123461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 шуағын жинаймын.</w:t>
            </w:r>
          </w:p>
          <w:p w14:paraId="3143FD2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Достарыма сыйлаймын.</w:t>
            </w:r>
          </w:p>
          <w:p w14:paraId="1853882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 жылуын аямасын,</w:t>
            </w:r>
          </w:p>
          <w:p w14:paraId="3C6FDF8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Шуағымен аяласын. (сөйлеуді дамыту)</w:t>
            </w:r>
          </w:p>
        </w:tc>
      </w:tr>
      <w:tr w14:paraId="652F0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614A116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Мектепке дейінгі ұйым</w:t>
            </w:r>
          </w:p>
          <w:p w14:paraId="718BA48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кестесі бойынша</w:t>
            </w:r>
          </w:p>
          <w:p w14:paraId="153349F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ұйымдастырылған</w:t>
            </w:r>
          </w:p>
          <w:p w14:paraId="6BA8BBA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іс-әрекет</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332ECD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Дене шынықтыру</w:t>
            </w:r>
          </w:p>
          <w:p w14:paraId="13B5274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 дидарлы Қазақстан".</w:t>
            </w:r>
          </w:p>
          <w:p w14:paraId="27AFF46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сап түзеп, бірінің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әрі қарай жетілдіру.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440F78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Дене шынықтыру</w:t>
            </w:r>
          </w:p>
          <w:p w14:paraId="6B65C30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"Күндей сары дөңгелек".</w:t>
            </w:r>
          </w:p>
          <w:p w14:paraId="39F79F1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B9FDE9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w:t>
            </w:r>
          </w:p>
          <w:p w14:paraId="6F2B5CD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"Ата Заңым ардақты".</w:t>
            </w:r>
          </w:p>
          <w:p w14:paraId="6D9656A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әнді тыңдауға қызығушылықтарын арттыру; жәй және көңілді әндерді тыңдай білуге жаттықтыру; музыкалық ырғақтық қимылдарды музыка әуенімен үйлесімді жасай білу дағдысын жетілдіру; дыбысты есту қабілеті мен хорда ән айтуға дағдыландыру.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B8688A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Дене шынықтыру</w:t>
            </w:r>
          </w:p>
          <w:p w14:paraId="333535A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"Бөренемен жүреміз".</w:t>
            </w:r>
          </w:p>
          <w:p w14:paraId="1B57157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бөренемен жүру және допты лақтыру техникасын бекіту; ұйымдастырылған іс-әрекетті пысықтау; балаларды ептілікке, шапшаңдыққа тәрбиелеу.</w:t>
            </w:r>
          </w:p>
        </w:tc>
        <w:tc>
          <w:tcPr>
            <w:tcW w:w="2325"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6E0387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Қазақ тілі</w:t>
            </w:r>
          </w:p>
          <w:p w14:paraId="12E4430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"Ойыншықтарым көп менің, бәрін жақсы көремін!"</w:t>
            </w:r>
          </w:p>
          <w:p w14:paraId="59ECCDD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14:paraId="6CA1B0E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"Қораптың ішінде не бар?" дидактикалық ойыны.</w:t>
            </w:r>
          </w:p>
          <w:p w14:paraId="2E41058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"Не алып келдің?" жаттығуы.</w:t>
            </w:r>
          </w:p>
          <w:p w14:paraId="0F7DB90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 ... ала ғой" жаттығуы.</w:t>
            </w:r>
          </w:p>
        </w:tc>
      </w:tr>
      <w:tr w14:paraId="4882F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tcPr>
          <w:p w14:paraId="594220D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2- таңғы ас</w:t>
            </w:r>
          </w:p>
        </w:tc>
        <w:tc>
          <w:tcPr>
            <w:tcW w:w="11625" w:type="dxa"/>
            <w:gridSpan w:val="5"/>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58F19F8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Тағамның атауын есте сақтауға, тазалыққа бейімдеу. "Тәбетіміз ашылды, ас болсын!" (мәдени-гигиеналық дағдылар, дербес әрекет)</w:t>
            </w:r>
          </w:p>
        </w:tc>
      </w:tr>
      <w:tr w14:paraId="7A872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411324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Серуенге дайындық</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2C27EC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Балаларға өз киімдерін тануды, атауды, өз шкафын таңбалауыш арқылы табуды үйрету. (мәдени-гигиеналық дағдылар, дербес әрекет)</w:t>
            </w:r>
          </w:p>
        </w:tc>
      </w:tr>
      <w:tr w14:paraId="010C2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E6356A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34006A5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Қайыңды бақылау. (қоршаған ортамен танысу, сөйлеуді дамыту)</w:t>
            </w:r>
          </w:p>
          <w:p w14:paraId="0EFC300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бір бөлігі ретінде құрметтеуге тәрбиелеу.</w:t>
            </w:r>
          </w:p>
          <w:p w14:paraId="7BCB144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Ересек адамдармен орындалатын қарапайым еңбек тапсырмалары (аумақты тазарту).</w:t>
            </w:r>
          </w:p>
          <w:p w14:paraId="38D6715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Бірлесіп жұмыс істеуге, қойылған мақсатқа жалпы күшпен жетуге үйрету.</w:t>
            </w:r>
          </w:p>
          <w:p w14:paraId="15C6E64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Қимыл-қозғалыс ойындары. "Қайыңға қарай жүгір". (дене шынықтыру)</w:t>
            </w:r>
          </w:p>
          <w:p w14:paraId="0A7C28A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Педагогтің белгісі бойынша әрекеттерді жылдам орындауды үйрету.</w:t>
            </w:r>
          </w:p>
          <w:p w14:paraId="58313F4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Өзіндік еркін ойын әрекеттері. "Өзенді кесіп өт".</w:t>
            </w:r>
          </w:p>
          <w:p w14:paraId="7454623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Бөрененің үстінен тіке және қасынан жүру жаттығулары.</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644A0F9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 райын бақылау. (қоршаған ортамен танысу, сөйлеуді дамыту)</w:t>
            </w:r>
          </w:p>
          <w:p w14:paraId="0844BB5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Табиғаттың қалай өзгергеніне назар аудару; табиғи өзгерістерді салыстыруды үйрету.</w:t>
            </w:r>
          </w:p>
          <w:p w14:paraId="4FD3EE3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Ересек адамдармен орындалатын қарапайым еңбек тапсырмалары (күзгі жапырақтарды жинау).</w:t>
            </w:r>
          </w:p>
          <w:p w14:paraId="1067A1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Жұмыс істеуге құштарлықты тәрбиелеу.</w:t>
            </w:r>
          </w:p>
          <w:p w14:paraId="729C67D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"Қағып алмай өт" (кегли) ойын жаттығуы. (дене шынықтыру)</w:t>
            </w:r>
          </w:p>
          <w:p w14:paraId="7547A30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кегли арасымен баяу және ептілікпен өтуге дағдыландыру; көз мөлшерін, тепе-теңдікті, вестибуляр аппаратын дамыту.</w:t>
            </w:r>
          </w:p>
          <w:p w14:paraId="584719B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Құралдар: кегльдер.</w:t>
            </w:r>
          </w:p>
          <w:p w14:paraId="3AB356C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Өзіндік еркін ойын әрекеттері: "Мені қуып жет!".</w:t>
            </w:r>
          </w:p>
          <w:p w14:paraId="0D14F87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Дұрыс бағытта жүгіруді үйрету.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788BF35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 райының жағдайын бақылау. (қоршаған ортамен танысу, сөйлеуді дамыту)</w:t>
            </w:r>
          </w:p>
          <w:p w14:paraId="2C027CB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Табиғи құбылыстың бірі - тұман туралы түсінік қалыптастыру; маусымдық құбылыстарды бақылауды үйрету; осы құбылыстың ерекшеліктерін байқау, қорытынды жасау.</w:t>
            </w:r>
          </w:p>
          <w:p w14:paraId="767634F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Ересек адамдармен орындалатын қарапайым еңбек тапсырмалары (учаскедегі қоқыстарды жинау).</w:t>
            </w:r>
          </w:p>
          <w:p w14:paraId="2FDBD1E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Бірлесіп жұмыс істеуге ұмтылысты тәрбиелеу.</w:t>
            </w:r>
          </w:p>
          <w:p w14:paraId="1F1199C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"Себетке допты лақтыр" ойын жаттығуы. (дене шынықтыру)</w:t>
            </w:r>
          </w:p>
          <w:p w14:paraId="0144A2D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доппен ойындарға тарту; дәлдікке, мергендікке, шапшаңдыққа, зеректікке баулу.</w:t>
            </w:r>
          </w:p>
          <w:p w14:paraId="2171457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Қызығушылықтары бойынша ойын таңдау мүмкіндігін қамтамасыз ету.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181ED3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Жыл құстарын бақылау. (қоршаған ортамен таныстыру, көркем сөз, сөйлеуді дамыту)</w:t>
            </w:r>
          </w:p>
          <w:p w14:paraId="4076702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Жыл құстары туралы білімдерін кеңейту; суық түскенде құстардың тіршілігі; құстарға сүйіспеншілік пен қамқорлыққа тәрбиелеу.</w:t>
            </w:r>
          </w:p>
          <w:p w14:paraId="1AB8ACA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Көркем сөз.</w:t>
            </w:r>
          </w:p>
          <w:p w14:paraId="39C5715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Қадыр Мырза Әли "Сауысқан".</w:t>
            </w:r>
          </w:p>
          <w:p w14:paraId="669AFB0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Ала қанат сауысқан,</w:t>
            </w:r>
          </w:p>
          <w:p w14:paraId="629D8AF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Жауыр атқа жабысқан.</w:t>
            </w:r>
          </w:p>
          <w:p w14:paraId="50E8375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Ойда жауыр көрінсе,</w:t>
            </w:r>
          </w:p>
          <w:p w14:paraId="77A0AF4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Ойбайлатқан сауысқан.</w:t>
            </w:r>
          </w:p>
          <w:p w14:paraId="6A70C4A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Қырда жауыр көрінсе,</w:t>
            </w:r>
          </w:p>
          <w:p w14:paraId="03352BB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Қиқаңдатқан сауысқан.</w:t>
            </w:r>
          </w:p>
          <w:p w14:paraId="29DBA8C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Ересек адамдармен орындалатын қарапайым еңбек тапсырмалары (ағаш тұқымдарын жинау).</w:t>
            </w:r>
          </w:p>
          <w:p w14:paraId="6AE7DB0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тұқым жинауға ынталандыру.</w:t>
            </w:r>
          </w:p>
          <w:p w14:paraId="5BCB680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Қимыл-қозғалыс ойындары: "Ит пен торғай".</w:t>
            </w:r>
          </w:p>
          <w:p w14:paraId="4A20F0F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Құстарға тән қимыл-қозғалыстар туралы білімдерін бекіту; құстарға еліктеп дыбыстарын салуды үйрету.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6CC8F6B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Торғайды бақылау. (қоршаған ортамен танысу, көркем сөз, сөйлеуді дамыту)</w:t>
            </w:r>
          </w:p>
          <w:p w14:paraId="74ADB32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Торғай туралы түсініктерді жетілдіру; зеректікке, қамқорлыққа тәрбиелеу.</w:t>
            </w:r>
          </w:p>
          <w:p w14:paraId="46BED5E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Шыр-шыр еткен торғайды,</w:t>
            </w:r>
          </w:p>
          <w:p w14:paraId="2221E18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Қорғамасаң, болмайды.</w:t>
            </w:r>
          </w:p>
          <w:p w14:paraId="08D6D31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Кіп-кішкене торғайлар</w:t>
            </w:r>
          </w:p>
          <w:p w14:paraId="346DC0C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Ағаштарды қорғайды.</w:t>
            </w:r>
          </w:p>
          <w:p w14:paraId="718A33F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Таспен атып торғайды</w:t>
            </w:r>
          </w:p>
          <w:p w14:paraId="5DF86D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Ұя бұзған оңбайды!</w:t>
            </w:r>
          </w:p>
          <w:p w14:paraId="1E7EB80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Құс өкпелеп кетеді,</w:t>
            </w:r>
          </w:p>
          <w:p w14:paraId="7E6754E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Бақшамызға қонбайды.</w:t>
            </w:r>
          </w:p>
          <w:p w14:paraId="5D31637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"Мысық пен торғайлар" қимыл-қозғалыс ойыны. (дене шынықтыру)</w:t>
            </w:r>
          </w:p>
          <w:p w14:paraId="4AC1603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14:paraId="6A23F8C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Алғашында "мысық" рөлін педагог ойнайды, кейін балалар арасынан таңдалады.</w:t>
            </w:r>
          </w:p>
        </w:tc>
      </w:tr>
      <w:tr w14:paraId="10E1C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A3F937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Серуеннен оралу</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4083B5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Балаларға жүйелі түрде киініп-шешінуді, киімдерін шкафқа орналастыруды, қолдарын мұқият жууды қалыптастыру. (мәдени-гигиеналық дағдылар, көркем сөз, дербес әрекет)</w:t>
            </w:r>
          </w:p>
          <w:p w14:paraId="4AD9E72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Жуунуға арналған жаттамақ жаттығуы.</w:t>
            </w:r>
          </w:p>
          <w:p w14:paraId="2486906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Есте сақтау, қабылдау, елестету, сөйлеу қабілетін, жағымды эмоцияларды дамыту.</w:t>
            </w:r>
          </w:p>
          <w:p w14:paraId="595D835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Құралдар: сабын.</w:t>
            </w:r>
          </w:p>
          <w:p w14:paraId="7384CA5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Сабындаған кезінде</w:t>
            </w:r>
          </w:p>
          <w:p w14:paraId="48526F3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Ашытады көзіңді.</w:t>
            </w:r>
          </w:p>
          <w:p w14:paraId="1D81C9D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Бола білсең төзімді,</w:t>
            </w:r>
          </w:p>
          <w:p w14:paraId="1728A7F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Тап-таза етер өзіңді.</w:t>
            </w:r>
          </w:p>
          <w:p w14:paraId="0DC0F31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Тазалықтың досы -</w:t>
            </w:r>
          </w:p>
          <w:p w14:paraId="3E3BA2C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Сабын деген осы.</w:t>
            </w:r>
          </w:p>
        </w:tc>
      </w:tr>
      <w:tr w14:paraId="12FE7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FDD76C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Түскі ас</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2E22DA9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0A29412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6BB45A2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Екі қоян отырып,</w:t>
            </w:r>
          </w:p>
          <w:p w14:paraId="00F2F80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Сыр айтады жасырын.</w:t>
            </w:r>
          </w:p>
          <w:p w14:paraId="04224CE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Сұр қасқырдың тәбетін,</w:t>
            </w:r>
          </w:p>
          <w:p w14:paraId="32ED3FB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Берсе бізге асырып.</w:t>
            </w:r>
          </w:p>
          <w:p w14:paraId="52B32AB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Тәбетін біз қайтеміз,</w:t>
            </w:r>
          </w:p>
          <w:p w14:paraId="3E7B262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Тісін берсін қасқырдың.</w:t>
            </w:r>
          </w:p>
          <w:p w14:paraId="1573A30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041020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28F6B36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1B4C9A5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Екі қоян отырып,</w:t>
            </w:r>
          </w:p>
          <w:p w14:paraId="64C97FA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Сыр айтады жасырын.</w:t>
            </w:r>
          </w:p>
          <w:p w14:paraId="2132FC2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Сұр қасқырдың тәбетін,</w:t>
            </w:r>
          </w:p>
          <w:p w14:paraId="3C00B09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Берсе бізге асырып.</w:t>
            </w:r>
          </w:p>
          <w:p w14:paraId="0182BEA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Тәбетін біз қайтеміз,</w:t>
            </w:r>
          </w:p>
          <w:p w14:paraId="0FD9294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Тісін берсін қасқырдың.</w:t>
            </w:r>
          </w:p>
          <w:p w14:paraId="191107A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3D601B0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2AF9ACF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476CE0D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Микробтар қаскүнем,</w:t>
            </w:r>
          </w:p>
          <w:p w14:paraId="36FB380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Көрмесем де білемін.</w:t>
            </w:r>
          </w:p>
          <w:p w14:paraId="5EA24CA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Ішер кезде асты мен,</w:t>
            </w:r>
          </w:p>
          <w:p w14:paraId="136354C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 жуып жүремін.</w:t>
            </w:r>
          </w:p>
          <w:p w14:paraId="64B8DD7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23140EE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538C2EA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43E7614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Айтқан тілді аламыз.</w:t>
            </w:r>
          </w:p>
          <w:p w14:paraId="1E8B2CF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Тамақ ішер алдында</w:t>
            </w:r>
          </w:p>
          <w:p w14:paraId="5C47FF1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Тып-тыныш отырамыз!</w:t>
            </w:r>
          </w:p>
          <w:p w14:paraId="511180D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CCCCCC" w:sz="8" w:space="0"/>
            </w:tcBorders>
            <w:shd w:val="clear" w:color="auto" w:fill="auto"/>
            <w:tcMar>
              <w:top w:w="40" w:type="dxa"/>
              <w:left w:w="40" w:type="dxa"/>
              <w:bottom w:w="40" w:type="dxa"/>
              <w:right w:w="40" w:type="dxa"/>
            </w:tcMar>
          </w:tcPr>
          <w:p w14:paraId="2788015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27A7FC3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72827CE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Ас - адамның арқауы. (мәдени-гигиеналық дағдылар, дербес әрекет)</w:t>
            </w:r>
          </w:p>
        </w:tc>
      </w:tr>
      <w:tr w14:paraId="734B4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834254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Түскі ұйқы</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386205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Ұйқыға арналған әуен аудио-ертегі.</w:t>
            </w:r>
          </w:p>
          <w:p w14:paraId="1B94128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(көркем әдебиет)</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A98C71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«Ұртоқпақ» ертегісін оқып беру.</w:t>
            </w:r>
          </w:p>
          <w:p w14:paraId="7219F68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(көркем әдебиет)</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691440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Ұйқыға арналған әуен аудио-ертегі.</w:t>
            </w:r>
          </w:p>
          <w:p w14:paraId="48EC57B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(көркем әдебиет)</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2DED4C9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«Кім мықты?» ертегісн оқып беріп, балаларды ұйықтату.</w:t>
            </w:r>
          </w:p>
          <w:p w14:paraId="039FF92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(көркем әдебиет)</w:t>
            </w:r>
          </w:p>
        </w:tc>
        <w:tc>
          <w:tcPr>
            <w:tcW w:w="2325" w:type="dxa"/>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tcPr>
          <w:p w14:paraId="2B26EF4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Жағымды музыка әуенімен балаларды ұйықтату.</w:t>
            </w:r>
          </w:p>
          <w:p w14:paraId="0FB6CFB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w:t>
            </w:r>
          </w:p>
        </w:tc>
      </w:tr>
      <w:tr w14:paraId="79E6D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ADCFCA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Біртіндеп ұйқыдан</w:t>
            </w:r>
          </w:p>
          <w:p w14:paraId="7AD4B6B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ояту,</w:t>
            </w:r>
          </w:p>
          <w:p w14:paraId="4D7302A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сауықтыру шаралары</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50393E3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Қайық жаттығуы (ішпен жату, қолдар иектің астында, жоғары тартылу, еңкею, тербелу).</w:t>
            </w:r>
          </w:p>
          <w:p w14:paraId="3F13DE3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Жалпақтабандықтың алдын алу мақсатында денсаулық жолдарымен жүру.</w:t>
            </w:r>
          </w:p>
          <w:p w14:paraId="78413DA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Алған білімдерін бекітіп, мәдени-гигиеналық дағдыларын орындау. (дене шынықтыру, дербес әрекет)</w:t>
            </w:r>
          </w:p>
        </w:tc>
      </w:tr>
      <w:tr w14:paraId="58ACE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7B94A3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Бесін ас</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A617AB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Алдына қойған асқа назар аударту; тамақтану мәдениетіне баулу. (мәдени-гигиеналық дағдылар)</w:t>
            </w:r>
          </w:p>
        </w:tc>
      </w:tr>
      <w:tr w14:paraId="44D7F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7B2E30B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Балалардың дербес әрекеті</w:t>
            </w:r>
          </w:p>
          <w:p w14:paraId="360F097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(аз қимылды, үстел үсті</w:t>
            </w:r>
          </w:p>
          <w:p w14:paraId="79EAC3D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ойындары,</w:t>
            </w:r>
          </w:p>
          <w:p w14:paraId="3E66FB7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бейнелеу іс-әрекеті,</w:t>
            </w:r>
          </w:p>
          <w:p w14:paraId="0FCB179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кітаптарды қарау және</w:t>
            </w:r>
          </w:p>
          <w:p w14:paraId="7D540D1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басқалар)</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C87D98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дамытудан ойын-жаттығу.</w:t>
            </w:r>
          </w:p>
          <w:p w14:paraId="22B1726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"Қазақстан туралы әңгімелесу".</w:t>
            </w:r>
          </w:p>
          <w:p w14:paraId="0C7EA92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14:paraId="722BAE1B">
            <w:pPr>
              <w:widowControl w:val="0"/>
              <w:spacing w:line="240" w:lineRule="auto"/>
              <w:rPr>
                <w:rFonts w:ascii="Times New Roman" w:hAnsi="Times New Roman" w:eastAsia="Times New Roman" w:cs="Times New Roman"/>
                <w:b w:val="0"/>
                <w:bCs/>
              </w:rPr>
            </w:pPr>
          </w:p>
          <w:p w14:paraId="10C32E7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"Көзіңді жұмып, қолыңмен анықта" дидактикалық ойыны.</w:t>
            </w:r>
          </w:p>
          <w:p w14:paraId="2ADA00A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Ұзын - қысқа, жуан - жіңішке, үлкен - кіші ұғымдарын бекіту. (математикалық негіздері,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858628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Математика негіздерінен ойын-жаттығу.</w:t>
            </w:r>
          </w:p>
          <w:p w14:paraId="41C7EC8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"Жасасын Қазақстан!"</w:t>
            </w:r>
          </w:p>
          <w:p w14:paraId="2DC9753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"көп",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w:t>
            </w:r>
          </w:p>
          <w:p w14:paraId="6701B80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Ұзын - қысқа, жуан - жіңішке , үлкен - кіші, оң - сол жайлы білімдерін бекіту; түйсіну сезімдерін дамыту. (танымдық дағдылар, математика негіздері,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47FDE0E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Сюжеттік-рөлді ойын. «Шаштараз».</w:t>
            </w:r>
          </w:p>
          <w:p w14:paraId="71AAABA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 шаштараз ойынымен таныстыру, шаштарын үнемі тарақпен тарап, әдеміленіп жүруді үйрету. Шаш өрудің әртүрлі үлгісін көрсету. Әсемдікке, әдемілікке тәрбиелеу. (қоршаған ортамен таныстыру, сөйлеуді дамыту, қазақ тілі)</w:t>
            </w:r>
          </w:p>
          <w:p w14:paraId="1AFFBF8E">
            <w:pPr>
              <w:widowControl w:val="0"/>
              <w:spacing w:line="240" w:lineRule="auto"/>
              <w:rPr>
                <w:rFonts w:ascii="Times New Roman" w:hAnsi="Times New Roman" w:eastAsia="Times New Roman" w:cs="Times New Roman"/>
                <w:b w:val="0"/>
                <w:bCs/>
              </w:rPr>
            </w:pP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60647D8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Сюжетті-рөлді ойын. «Балабақшаға хат келді».</w:t>
            </w:r>
          </w:p>
          <w:p w14:paraId="0A30A72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Мақсаты: диалогтық сөйлеуді дамыту, бір затпен бірнеше әрекеттерді орындауға үйрету.</w:t>
            </w:r>
          </w:p>
          <w:p w14:paraId="0789F18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Материалдар: жазу және аю</w:t>
            </w:r>
          </w:p>
          <w:p w14:paraId="5DFEE0B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Ойын барысы: Тәрбиеші балаларға балабақшаға хат келгенін айтады. Бұл хатта Алан оған посылка жіберуді сұрайды. Біз жібереміз бе? Содан кейін оған қонақүйлерді жинау керек. Балалардан Алан қандай қонақүйлерді жақсы көретінін анықтайды. (сөйлеуді дамыту, қазақ тілі, қоршаған ортамен таныстыру)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6008E8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Сюжетті-рөлді ойын. «Дана қуыршағын тамақтандыру».</w:t>
            </w:r>
          </w:p>
          <w:p w14:paraId="2E6878A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Мақсаты: балалардың ыдыс-аяқ туралы білімдерін бекіту, балалардың сөйлеуін белсендіру, тамақтану кезінде мінез-құлық мәдениетіне тәрбиелеу, қуыршаққа қамқорлық жасау.</w:t>
            </w:r>
          </w:p>
          <w:p w14:paraId="78EA886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Материал және жабдық: Дана қуыршағы, ойын бұрышындағы ыдыс-аяқ жиынтығы.</w:t>
            </w:r>
          </w:p>
          <w:p w14:paraId="52453A3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(сөйлеуді дамыту, қазақ тілі, қоршаған ортамен таныстыру)</w:t>
            </w:r>
          </w:p>
        </w:tc>
      </w:tr>
      <w:tr w14:paraId="5BC5B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2BFF6EC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Балалармен жеке жұмыс</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14AC10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Артикуляциялық жаттығулар.</w:t>
            </w:r>
          </w:p>
          <w:p w14:paraId="2BDC34D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Артикуляциялық жаттығу арқылы баланың сөйлеуін, тілін, дыбысты дұрыс дыбыстауын дамыту.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39E3C2E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"Туған елдің ұлымын" тақпағын жаттау.</w:t>
            </w:r>
          </w:p>
          <w:p w14:paraId="0787D60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 тілін жаттықтыру. Әртүрлі өлеңдер мен тақпақтарды айтқызу.(көркем әдебиет,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12A922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"Үйдің есігін жабайық" дидактикалық ойыны.</w:t>
            </w:r>
          </w:p>
          <w:p w14:paraId="593694B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Заттарды өлшемі бойынша салыстыруды, жуан және жіңішке заттарды ажыратуды жаттықтыру. Ойлау қабілетін дамыту. (танымдық дағдылар,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DF3746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"Қаладағы жыл мезгілдері" дидактикалық ойыны.</w:t>
            </w:r>
          </w:p>
          <w:p w14:paraId="60934E4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E2DE2B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"Күз" тақпағын жаттау.</w:t>
            </w:r>
          </w:p>
          <w:p w14:paraId="0C16A50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Мақсат-міндеттері. Бала тілін жаттықтыру. Әртүрлі өлең, тақпақтарды айтқызу.(көркем әдебиет, сөйлеуді дамыту)</w:t>
            </w:r>
          </w:p>
        </w:tc>
      </w:tr>
      <w:tr w14:paraId="35753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BE26A7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Серуенге дайындық</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481A57D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5A9282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дербес әрекет)</w:t>
            </w:r>
          </w:p>
        </w:tc>
      </w:tr>
      <w:tr w14:paraId="24C5F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DB1052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3B1EB9A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Түскі серуендегі бақылауды жылғастыру.</w:t>
            </w:r>
          </w:p>
        </w:tc>
      </w:tr>
      <w:tr w14:paraId="11CF8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58B7733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Серуеннен оралу</w:t>
            </w:r>
          </w:p>
        </w:tc>
        <w:tc>
          <w:tcPr>
            <w:tcW w:w="11625" w:type="dxa"/>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0CC89C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2F757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61C1744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Кешкі ас</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5595946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666B863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39A3DBB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5E3098A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095C253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605104C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F3034B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1762E05E">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w:t>
            </w:r>
          </w:p>
          <w:p w14:paraId="47463D1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Микробтар қаскүнем,</w:t>
            </w:r>
          </w:p>
          <w:p w14:paraId="6CA30F2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Көрмесем де білемін.</w:t>
            </w:r>
          </w:p>
          <w:p w14:paraId="4689E71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Ішер кезде асты мен,</w:t>
            </w:r>
          </w:p>
          <w:p w14:paraId="3372808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 жуып жүремін.</w:t>
            </w:r>
          </w:p>
          <w:p w14:paraId="4AB9462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40C45BB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47FE913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«Суды, тамақты, энергияны үнемді тұтыну» - табиғи ресурстарға ұқыпты қарауды қалыптастыру.</w:t>
            </w:r>
          </w:p>
          <w:p w14:paraId="64234FF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(мәдени-гигиеналық дағдылар, көркем сөз, сөйлеуді дамыту)</w:t>
            </w:r>
          </w:p>
        </w:tc>
        <w:tc>
          <w:tcPr>
            <w:tcW w:w="2325" w:type="dxa"/>
            <w:tcBorders>
              <w:top w:val="single" w:color="CCCCCC" w:sz="8" w:space="0"/>
              <w:left w:val="single" w:color="CCCCCC" w:sz="8" w:space="0"/>
              <w:bottom w:val="single" w:color="000000" w:sz="8" w:space="0"/>
              <w:right w:val="single" w:color="CCCCCC" w:sz="8" w:space="0"/>
            </w:tcBorders>
            <w:shd w:val="clear" w:color="auto" w:fill="auto"/>
            <w:tcMar>
              <w:top w:w="40" w:type="dxa"/>
              <w:left w:w="40" w:type="dxa"/>
              <w:bottom w:w="40" w:type="dxa"/>
              <w:right w:w="40" w:type="dxa"/>
            </w:tcMar>
          </w:tcPr>
          <w:p w14:paraId="39C033C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Гигиеналық дағдылар</w:t>
            </w:r>
          </w:p>
          <w:p w14:paraId="1D8EA90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Біз ақылды баламыз. «Суды, тамақты, энергияны үнемді тұтыну» - табиғи ресурстарға ұқыпты қарауды қалыптастыру..</w:t>
            </w:r>
          </w:p>
          <w:p w14:paraId="04F7BF60">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Ас - адамның арқауы. (мәдени-гигиеналық дағдылар, дербес әрекет)</w:t>
            </w:r>
          </w:p>
        </w:tc>
      </w:tr>
      <w:tr w14:paraId="77C73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488C659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Балалардың дербес әрекеті</w:t>
            </w:r>
          </w:p>
          <w:p w14:paraId="4D213E6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(аз қимылды, үстел үсті</w:t>
            </w:r>
          </w:p>
          <w:p w14:paraId="0F6396E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ойындары,</w:t>
            </w:r>
          </w:p>
          <w:p w14:paraId="7AA149E6">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бейнелеу іс-әрекеті,</w:t>
            </w:r>
          </w:p>
          <w:p w14:paraId="189CF3E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кітаптарды қарау және</w:t>
            </w:r>
          </w:p>
          <w:p w14:paraId="58463F7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басқалар)</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9FE4BF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 бұрышында: өткен тақырыптар бойынша суреттерді қарау, сипаттау; ертегілерді есте жаңғырту, кейіпкерлердің сөздерін қайталау.</w:t>
            </w:r>
          </w:p>
          <w:p w14:paraId="0099C1B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14:paraId="25AA6D0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Музыкалық аспаптармен ойындар. Балабақша туралы әндер тыңдау. (музыка)</w:t>
            </w:r>
          </w:p>
          <w:p w14:paraId="38F4135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Қолдың ұсақ және ірі моторикасын дамытатын ойындар. (құрастыру)</w:t>
            </w:r>
          </w:p>
          <w:p w14:paraId="0695F95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Балалардың құрастыруға қызығушылығын арттыру, конструкторлардың түрлерімен таныстыру.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428A920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 бұрышында: өткен тақырыптар бойынша суреттерді қарау, сипаттау; ертегілерді есте жаңғырту, кейіпкерлердің сөздерін қайталау.</w:t>
            </w:r>
          </w:p>
          <w:p w14:paraId="5911358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043FD9E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(коммуникативті дағдылар, көркем әдебиет, қазақ тілі, сөйлеуді дамыту)</w:t>
            </w:r>
          </w:p>
          <w:p w14:paraId="20976CE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Музыкалық аспаптармен ойындар. Балабақша туралы әндер тыңдау. (музыка)</w:t>
            </w:r>
          </w:p>
          <w:p w14:paraId="7B087E4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Музыкамен жүру мен жүгіруді ырғақты орындау, шеңбер бойымен бірінің артынан бірі жүру және шашырап жүруге үйрету.</w:t>
            </w:r>
          </w:p>
          <w:p w14:paraId="43964F1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Қолдың ұсақ және ірі моторикасын дамытатын ойындар. (құрастыру)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786633B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 бұрышында: өткен тақырыптар бойынша суреттерді қарау, сипаттау; ертегілерді есте жаңғырту, кейіпкерлердің сөздерін қайталау.</w:t>
            </w:r>
          </w:p>
          <w:p w14:paraId="03DC1E4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2E822EE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(коммуникативті дағдылар, көркем әдебиет, қазақ тілі, сөйлеуді дамыту)</w:t>
            </w:r>
          </w:p>
          <w:p w14:paraId="534D6A9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Музыкалық аспаптармен ойындар.(музыка)</w:t>
            </w:r>
          </w:p>
          <w:p w14:paraId="099BF65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Балалардың құрастыруға қызығушылығын арттыру, конструкторлардың түрлерімен таныстыру.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3F45CDE8">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 бұрышында: өткен тақырыптар бойынша суреттерді қарау, сипаттау; ертегілерді есте жаңғырту, кейіпкерлердің сөздерін қайталау.</w:t>
            </w:r>
          </w:p>
          <w:p w14:paraId="73F90B81">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343B45FB">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(коммуникативті дағдылар, көркем әдебиет, қазақ тілі, сөйлеуді дамыту)</w:t>
            </w:r>
          </w:p>
          <w:p w14:paraId="60F87A3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Музыкалық аспаптармен ойындар. Балабақша туралы әндер тыңдау. (музыка)</w:t>
            </w:r>
          </w:p>
          <w:p w14:paraId="1A1AF9B4">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Қолдың ұсақ және ірі моторикасын дамытатын ойындар. (құрастыру)</w:t>
            </w:r>
          </w:p>
          <w:p w14:paraId="17EA33D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Балалардың құрастыруға қызығушылығын арттыру, конструкторлардың түрлерімен таныстыру.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0ED3F44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Кітап бұрышында: өткен тақырыптар бойынша суреттерді қарау, сипаттау; ертегілерді есте жаңғырту, кейіпкерлердің сөздерін қайталау.</w:t>
            </w:r>
          </w:p>
          <w:p w14:paraId="744F4FE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14:paraId="21BA859A">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(коммуникативті дағдылар, көркем әдебиет, қазақ тілі, сөйлеуді дамыту)</w:t>
            </w:r>
          </w:p>
          <w:p w14:paraId="46A6603F">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Міндеттер. Балалардың құрастыруға қызығушылығын арттыру, конструкторлардың түрлерімен таныстыру.</w:t>
            </w:r>
          </w:p>
        </w:tc>
      </w:tr>
      <w:tr w14:paraId="079D4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2325" w:type="dxa"/>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tcPr>
          <w:p w14:paraId="3111F87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Балалардың үйге қайтуы (ата-аналарға кеңес)</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19760A5C">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Жаднама:</w:t>
            </w:r>
          </w:p>
          <w:p w14:paraId="60781B13">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"Балаға қандай ойыншықтар сатып алуға болады?"</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7AB395D2">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"Немерелерді тәрбиелеуге арналған бірнеше кеңестер" қабырға газеті.</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56878509">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"Баланың қимыл белсенділігін қалыптастырудағы отбасының рөлі" әңгімелесу.</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28078BE7">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Әңгіме жүргізу: "Бала танымын дамытудың маңыздылығы".</w:t>
            </w:r>
          </w:p>
        </w:tc>
        <w:tc>
          <w:tcPr>
            <w:tcW w:w="2325" w:type="dxa"/>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tcPr>
          <w:p w14:paraId="448EEA65">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Ата-аналарға кеңес.</w:t>
            </w:r>
          </w:p>
          <w:p w14:paraId="39C2F77D">
            <w:pPr>
              <w:widowControl w:val="0"/>
              <w:spacing w:line="240" w:lineRule="auto"/>
              <w:rPr>
                <w:rFonts w:ascii="Times New Roman" w:hAnsi="Times New Roman" w:eastAsia="Times New Roman" w:cs="Times New Roman"/>
                <w:b w:val="0"/>
                <w:bCs/>
              </w:rPr>
            </w:pPr>
            <w:r>
              <w:rPr>
                <w:rFonts w:ascii="Times New Roman" w:hAnsi="Times New Roman" w:eastAsia="Times New Roman" w:cs="Times New Roman"/>
                <w:b w:val="0"/>
                <w:bCs/>
              </w:rPr>
              <w:t>"Демалысты пайдалы өткізу".</w:t>
            </w:r>
          </w:p>
        </w:tc>
      </w:tr>
      <w:bookmarkEnd w:id="0"/>
    </w:tbl>
    <w:p w14:paraId="3775EBEF"/>
    <w:p w14:paraId="75F02748"/>
    <w:p w14:paraId="79CCBF79">
      <w:pPr>
        <w:rPr>
          <w:lang w:val="kk-KZ"/>
        </w:rPr>
      </w:pPr>
      <w:r>
        <w:rPr>
          <w:lang w:val="kk-KZ"/>
        </w:rPr>
        <w:t>Тексерген әдіскер:</w:t>
      </w:r>
      <w:r>
        <w:rPr>
          <w:lang w:val="ru-RU"/>
        </w:rPr>
        <w:t>______________</w:t>
      </w:r>
      <w:r>
        <w:rPr>
          <w:lang w:val="kk-KZ"/>
        </w:rPr>
        <w:t xml:space="preserve"> Эшанкулова Б Ю</w:t>
      </w: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53"/>
    <w:rsid w:val="00235EA5"/>
    <w:rsid w:val="002510BB"/>
    <w:rsid w:val="004D4D46"/>
    <w:rsid w:val="00531CF9"/>
    <w:rsid w:val="00545D53"/>
    <w:rsid w:val="00B7793E"/>
    <w:rsid w:val="00C53A1E"/>
    <w:rsid w:val="00CB77F7"/>
    <w:rsid w:val="16B300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line="276" w:lineRule="auto"/>
    </w:pPr>
    <w:rPr>
      <w:rFonts w:ascii="Arial" w:hAnsi="Arial" w:eastAsia="Arial" w:cs="Arial"/>
      <w:sz w:val="22"/>
      <w:szCs w:val="22"/>
      <w:lang w:val="ru" w:eastAsia="ru-RU"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Title"/>
    <w:basedOn w:val="1"/>
    <w:next w:val="1"/>
    <w:qFormat/>
    <w:uiPriority w:val="10"/>
    <w:pPr>
      <w:keepNext/>
      <w:keepLines/>
      <w:spacing w:after="60"/>
    </w:pPr>
    <w:rPr>
      <w:sz w:val="52"/>
      <w:szCs w:val="52"/>
    </w:rPr>
  </w:style>
  <w:style w:type="paragraph" w:styleId="11">
    <w:name w:val="Subtitle"/>
    <w:basedOn w:val="1"/>
    <w:next w:val="1"/>
    <w:qFormat/>
    <w:uiPriority w:val="11"/>
    <w:pPr>
      <w:keepNext/>
      <w:keepLines/>
      <w:spacing w:after="320"/>
    </w:pPr>
    <w:rPr>
      <w:color w:val="666666"/>
      <w:sz w:val="30"/>
      <w:szCs w:val="30"/>
    </w:rPr>
  </w:style>
  <w:style w:type="table" w:customStyle="1" w:styleId="12">
    <w:name w:val="Table Normal"/>
    <w:qFormat/>
    <w:uiPriority w:val="0"/>
    <w:tblPr>
      <w:tblCellMar>
        <w:top w:w="0" w:type="dxa"/>
        <w:left w:w="0" w:type="dxa"/>
        <w:bottom w:w="0" w:type="dxa"/>
        <w:right w:w="0" w:type="dxa"/>
      </w:tblCellMar>
    </w:tblPr>
  </w:style>
  <w:style w:type="table" w:customStyle="1" w:styleId="13">
    <w:name w:val="_Style 12"/>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12</Pages>
  <Words>4335</Words>
  <Characters>24711</Characters>
  <Lines>205</Lines>
  <Paragraphs>57</Paragraphs>
  <TotalTime>39</TotalTime>
  <ScaleCrop>false</ScaleCrop>
  <LinksUpToDate>false</LinksUpToDate>
  <CharactersWithSpaces>28989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2024-11-27T11:30:00Z</dcterms:created>
  <dc:creator>user</dc:creator>
  <cp:lastModifiedBy>user</cp:lastModifiedBy>
  <dcterms:modified xsi:type="dcterms:W3CDTF">2026-01-13T12:41:26Z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C112C1BB951646AFA739CA89B760FC90_12</vt:lpwstr>
  </property>
</Properties>
</file>