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6F4D" w14:textId="377F95C9" w:rsidR="00053B60" w:rsidRPr="008D1B2F" w:rsidRDefault="00722C00" w:rsidP="008D1B2F">
      <w:pPr>
        <w:jc w:val="center"/>
        <w:rPr>
          <w:rFonts w:ascii="Times New Roman" w:eastAsia="Times New Roman" w:hAnsi="Times New Roman" w:cs="Times New Roman"/>
          <w:b/>
        </w:rPr>
      </w:pPr>
      <w:r w:rsidRPr="008D1B2F">
        <w:rPr>
          <w:rFonts w:ascii="Times New Roman" w:eastAsia="Times New Roman" w:hAnsi="Times New Roman" w:cs="Times New Roman"/>
          <w:b/>
        </w:rPr>
        <w:t>ТӘРБИЕЛЕУ-БІЛІМ БЕРУ ПРОЦЕСІНІҢ ЦИКЛОГРАММАСЫ</w:t>
      </w:r>
    </w:p>
    <w:p w14:paraId="68E3D023" w14:textId="01464201" w:rsidR="00053B60" w:rsidRPr="008D1B2F" w:rsidRDefault="00722C00">
      <w:pPr>
        <w:rPr>
          <w:rFonts w:ascii="Times New Roman" w:eastAsia="Times New Roman" w:hAnsi="Times New Roman" w:cs="Times New Roman"/>
          <w:lang w:val="kk-KZ"/>
        </w:rPr>
      </w:pPr>
      <w:proofErr w:type="spellStart"/>
      <w:r w:rsidRPr="008D1B2F">
        <w:rPr>
          <w:rFonts w:ascii="Times New Roman" w:eastAsia="Times New Roman" w:hAnsi="Times New Roman" w:cs="Times New Roman"/>
        </w:rPr>
        <w:t>Білім</w:t>
      </w:r>
      <w:proofErr w:type="spellEnd"/>
      <w:r w:rsidRPr="008D1B2F">
        <w:rPr>
          <w:rFonts w:ascii="Times New Roman" w:eastAsia="Times New Roman" w:hAnsi="Times New Roman" w:cs="Times New Roman"/>
        </w:rPr>
        <w:t xml:space="preserve"> беру </w:t>
      </w:r>
      <w:proofErr w:type="spellStart"/>
      <w:r w:rsidRPr="008D1B2F">
        <w:rPr>
          <w:rFonts w:ascii="Times New Roman" w:eastAsia="Times New Roman" w:hAnsi="Times New Roman" w:cs="Times New Roman"/>
        </w:rPr>
        <w:t>ұйымы</w:t>
      </w:r>
      <w:proofErr w:type="spellEnd"/>
      <w:r w:rsidR="001D17EA" w:rsidRPr="008D1B2F">
        <w:rPr>
          <w:rFonts w:ascii="Times New Roman" w:eastAsia="Times New Roman" w:hAnsi="Times New Roman" w:cs="Times New Roman"/>
          <w:lang w:val="kk-KZ"/>
        </w:rPr>
        <w:t xml:space="preserve">: жекменшік «Мейірім» </w:t>
      </w:r>
      <w:proofErr w:type="spellStart"/>
      <w:r w:rsidRPr="008D1B2F">
        <w:rPr>
          <w:rFonts w:ascii="Times New Roman" w:eastAsia="Times New Roman" w:hAnsi="Times New Roman" w:cs="Times New Roman"/>
        </w:rPr>
        <w:t>балабақш</w:t>
      </w:r>
      <w:proofErr w:type="spellEnd"/>
      <w:r w:rsidR="001D17EA" w:rsidRPr="008D1B2F">
        <w:rPr>
          <w:rFonts w:ascii="Times New Roman" w:eastAsia="Times New Roman" w:hAnsi="Times New Roman" w:cs="Times New Roman"/>
          <w:lang w:val="kk-KZ"/>
        </w:rPr>
        <w:t>асы</w:t>
      </w:r>
    </w:p>
    <w:p w14:paraId="06B4AF9A" w14:textId="77777777" w:rsidR="00053B60" w:rsidRPr="008D1B2F" w:rsidRDefault="00722C00">
      <w:pPr>
        <w:rPr>
          <w:rFonts w:ascii="Times New Roman" w:eastAsia="Times New Roman" w:hAnsi="Times New Roman" w:cs="Times New Roman"/>
          <w:lang w:val="kk-KZ"/>
        </w:rPr>
      </w:pPr>
      <w:r w:rsidRPr="008D1B2F">
        <w:rPr>
          <w:rFonts w:ascii="Times New Roman" w:eastAsia="Times New Roman" w:hAnsi="Times New Roman" w:cs="Times New Roman"/>
          <w:lang w:val="kk-KZ"/>
        </w:rPr>
        <w:t>Топ: ортаңғы</w:t>
      </w:r>
    </w:p>
    <w:p w14:paraId="5CC1551A" w14:textId="77777777" w:rsidR="00053B60" w:rsidRPr="008D1B2F" w:rsidRDefault="00722C00">
      <w:pPr>
        <w:rPr>
          <w:rFonts w:ascii="Times New Roman" w:eastAsia="Times New Roman" w:hAnsi="Times New Roman" w:cs="Times New Roman"/>
          <w:lang w:val="kk-KZ"/>
        </w:rPr>
      </w:pPr>
      <w:r w:rsidRPr="008D1B2F">
        <w:rPr>
          <w:rFonts w:ascii="Times New Roman" w:eastAsia="Times New Roman" w:hAnsi="Times New Roman" w:cs="Times New Roman"/>
          <w:lang w:val="kk-KZ"/>
        </w:rPr>
        <w:t>Балалардың жасы: 3 жастан</w:t>
      </w:r>
    </w:p>
    <w:p w14:paraId="7FEA9C16" w14:textId="77777777" w:rsidR="00053B60" w:rsidRPr="008D1B2F" w:rsidRDefault="00722C00">
      <w:pPr>
        <w:rPr>
          <w:rFonts w:ascii="Times New Roman" w:eastAsia="Times New Roman" w:hAnsi="Times New Roman" w:cs="Times New Roman"/>
          <w:lang w:val="kk-KZ"/>
        </w:rPr>
      </w:pPr>
      <w:r w:rsidRPr="008D1B2F">
        <w:rPr>
          <w:rFonts w:ascii="Times New Roman" w:eastAsia="Times New Roman" w:hAnsi="Times New Roman" w:cs="Times New Roman"/>
          <w:lang w:val="kk-KZ"/>
        </w:rPr>
        <w:t>Жоспардың құрылу кезеңі: 16.09 - 20.09.2024ж.</w:t>
      </w:r>
    </w:p>
    <w:p w14:paraId="61722176" w14:textId="7AAA4906" w:rsidR="00053B60" w:rsidRPr="008D1B2F" w:rsidRDefault="001D17EA">
      <w:pPr>
        <w:rPr>
          <w:rFonts w:ascii="Times New Roman" w:eastAsia="Times New Roman" w:hAnsi="Times New Roman" w:cs="Times New Roman"/>
          <w:lang w:val="kk-KZ"/>
        </w:rPr>
      </w:pPr>
      <w:r w:rsidRPr="008D1B2F">
        <w:rPr>
          <w:rFonts w:ascii="Times New Roman" w:eastAsia="Times New Roman" w:hAnsi="Times New Roman" w:cs="Times New Roman"/>
          <w:lang w:val="kk-KZ"/>
        </w:rPr>
        <w:t>Тәрбиеші: Төебай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53B60" w:rsidRPr="008D1B2F" w14:paraId="126866EA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A9969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C4069" w14:textId="77777777" w:rsidR="00053B60" w:rsidRPr="008D1B2F" w:rsidRDefault="00722C00">
            <w:pPr>
              <w:widowControl w:val="0"/>
              <w:jc w:val="center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FF24F" w14:textId="77777777" w:rsidR="00053B60" w:rsidRPr="008D1B2F" w:rsidRDefault="00722C00">
            <w:pPr>
              <w:widowControl w:val="0"/>
              <w:jc w:val="center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F8555" w14:textId="77777777" w:rsidR="00053B60" w:rsidRPr="008D1B2F" w:rsidRDefault="00722C00">
            <w:pPr>
              <w:widowControl w:val="0"/>
              <w:jc w:val="center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AF668" w14:textId="77777777" w:rsidR="00053B60" w:rsidRPr="008D1B2F" w:rsidRDefault="00722C00">
            <w:pPr>
              <w:widowControl w:val="0"/>
              <w:jc w:val="center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BB62C" w14:textId="77777777" w:rsidR="00053B60" w:rsidRPr="008D1B2F" w:rsidRDefault="00722C00">
            <w:pPr>
              <w:widowControl w:val="0"/>
              <w:jc w:val="center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053B60" w:rsidRPr="008D1B2F" w14:paraId="3DF746B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0E9F0" w14:textId="77777777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B683E" w14:textId="77777777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AD403" w14:textId="77777777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4477D" w14:textId="77777777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75C6E" w14:textId="77777777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1AF84" w14:textId="77777777" w:rsidR="00053B60" w:rsidRPr="008D1B2F" w:rsidRDefault="00053B60">
            <w:pPr>
              <w:widowControl w:val="0"/>
            </w:pPr>
          </w:p>
        </w:tc>
      </w:tr>
      <w:tr w:rsidR="00053B60" w:rsidRPr="008D1B2F" w14:paraId="616F688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02282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8BB2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8CFBC07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46D269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4A6F5F9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2DB284F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далам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34A497A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нұры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295BC9C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4158896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Бәрі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C9CBB90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4808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A5335E0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54697C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038CEF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”</w:t>
            </w:r>
            <w:hyperlink r:id="rId4">
              <w:r w:rsidRPr="008D1B2F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8D1B2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</w:t>
              </w:r>
              <w:r w:rsidRPr="008D1B2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e/media/video/8/file/0PBtgzZUyE.mp4</w:t>
              </w:r>
            </w:hyperlink>
          </w:p>
          <w:p w14:paraId="6E6872E7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D095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72B5CF0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5994E5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55F095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”</w:t>
            </w:r>
            <w:hyperlink r:id="rId6">
              <w:r w:rsidRPr="008D1B2F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 w:rsidRPr="008D1B2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</w:t>
              </w:r>
              <w:r w:rsidRPr="008D1B2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e/media/videos/video_file/9/privet.mp4</w:t>
              </w:r>
            </w:hyperlink>
          </w:p>
          <w:p w14:paraId="09F62F1E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A439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17F48A7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B12F7E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11BC119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!»</w:t>
            </w:r>
          </w:p>
          <w:p w14:paraId="76FC613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құсқа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да,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аңға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да,</w:t>
            </w:r>
          </w:p>
          <w:p w14:paraId="4B2A692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жайдары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да.</w:t>
            </w:r>
          </w:p>
          <w:p w14:paraId="350FCB1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Қайырлы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39EE07D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жалғассын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7BB0AE6E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0A98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41535CE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CBDE06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0B577F1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ба, Алтын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!»</w:t>
            </w:r>
          </w:p>
          <w:p w14:paraId="36B3E98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ба, Алтын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2F13AFA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- </w:t>
            </w:r>
            <w:r w:rsidRPr="008D1B2F">
              <w:rPr>
                <w:rFonts w:ascii="Times New Roman" w:eastAsia="Times New Roman" w:hAnsi="Times New Roman" w:cs="Times New Roman"/>
              </w:rPr>
              <w:lastRenderedPageBreak/>
              <w:t>Ана!</w:t>
            </w:r>
          </w:p>
          <w:p w14:paraId="21463C9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Амансың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1E8F12B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Сендерді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қуанам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71CD0616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750FCEC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9406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1FF9A9C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7F4289D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6F4A2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"Бала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тәрбиесіндегі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қиыншылықтар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3F6BD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керек"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DB5A8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"Баланы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ұлтжандылыққа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ED7C2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ережелермен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7EC45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орта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туғызу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53B60" w:rsidRPr="00270A09" w14:paraId="4351C92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CC5F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1FC28EF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05F42AB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316BDA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A76014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C1C3D04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D97B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7B9262C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киімдері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төсек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жабдықтарын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кезінде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педагогке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көмектесуді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алжапқыштарын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киюді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жууға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кептіруге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қажетті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керек-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жарақтарды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сондай-ақ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орнын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дайындау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сабынды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қолдана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іскерліктерін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E5676E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0BDC4B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Қазақстаным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Қазақстан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Республикасының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Гимн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орындауы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B2FC36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патриоттық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тәрбиені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қалыптастырады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68C92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  <w:p w14:paraId="38F97239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549FD03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Қапшықта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не бар?"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202DFB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сипап-сезу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байыту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C75730" w14:textId="45EBE0D3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8991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»</w:t>
            </w:r>
          </w:p>
          <w:p w14:paraId="5AC5DA3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тарақтарды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жұмыстарында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педагогке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көмектесуге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суланған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тарақтарды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шаю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щеткалармен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351B8DC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12DCF4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Үйшікте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Үйшік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желісімен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")</w:t>
            </w:r>
          </w:p>
          <w:p w14:paraId="75768EB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04E093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үйшік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терезесінен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кейіпкерлерінің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2CC3DA25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094978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бол"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F85167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Мұқияттылыққа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587661C" w14:textId="179ECB0B" w:rsidR="00053B60" w:rsidRPr="008D1B2F" w:rsidRDefault="00722C00" w:rsidP="00270A0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бір-бірінің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оны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жануар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тастар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Тастарды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көрсеткенде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тізелерін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құшақтап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517F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»</w:t>
            </w:r>
          </w:p>
          <w:p w14:paraId="2F561A4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көзқарасын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өз-өздеріне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53A052F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DE5A02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Аюға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ойыншықтарымызды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көрсетеміз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D3F093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6502F5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Құрал-жабдықтар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D33BE5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қонаққа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сүйікті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қонаққа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651AFFBA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7D16BC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Қонжық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орманда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1A80A79" w14:textId="4C2076C0" w:rsidR="00053B60" w:rsidRPr="008D1B2F" w:rsidRDefault="00722C00" w:rsidP="001D17E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мәтінге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қимыл-қозғалыстарды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артикуляцияны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елестету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шоқайып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саусақтармен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еденді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соққылау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6A07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»</w:t>
            </w:r>
          </w:p>
          <w:p w14:paraId="4167E82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таза,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жетілдіре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A40F21C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894F7E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".</w:t>
            </w:r>
          </w:p>
          <w:p w14:paraId="45F67F8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Жануарлардың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бөлшектенген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суреттерінен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тұтас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қабылдауын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байқағыштығын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C87438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0C3536BB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081645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топпен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2EF4727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2D7427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уақыт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көлемінде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жұмып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көптеген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ішінен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471E0B9A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6AFDF4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Кірпіжан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ECB9F53" w14:textId="7BB89EBF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Масқат-міндеттері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диалогқа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белсенді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қатысып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қабілеттірен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4ABFA09" w14:textId="74AEFF24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3FEAA" w14:textId="77777777" w:rsidR="00053B60" w:rsidRPr="00270A09" w:rsidRDefault="00722C0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70A09">
              <w:rPr>
                <w:rFonts w:ascii="Times New Roman" w:eastAsia="Times New Roman" w:hAnsi="Times New Roman" w:cs="Times New Roman"/>
                <w:bCs/>
              </w:rPr>
              <w:lastRenderedPageBreak/>
              <w:t>«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Өнегелі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тәрбие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026D9FF8" w14:textId="77777777" w:rsidR="00053B60" w:rsidRPr="00270A09" w:rsidRDefault="00722C0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топ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бөлмесіндегі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реттілікті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сақтауды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үстелдер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орындықтар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сөрелердің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шаңын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сүрту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Ойнап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болған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соң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ойыншықтарын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орын-орнына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жинауға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тәрбиелеу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29EA943" w14:textId="77777777" w:rsidR="00053B60" w:rsidRPr="00270A09" w:rsidRDefault="00053B6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5BD043B6" w14:textId="77777777" w:rsidR="00053B60" w:rsidRPr="00270A09" w:rsidRDefault="00722C0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70A09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Айырмашылығын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тап"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дидактикалық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FC27BD3" w14:textId="77777777" w:rsidR="00053B60" w:rsidRPr="00270A09" w:rsidRDefault="00722C0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жануарлардың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жансыз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табиғаттың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суреттерін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көрсетіп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lastRenderedPageBreak/>
              <w:t>айырмашылығын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таба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айта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ақыл-ойларын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шыдамдылыққа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досының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жауабын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тыңдай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орта,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3153E45" w14:textId="77777777" w:rsidR="00053B60" w:rsidRPr="00270A09" w:rsidRDefault="00053B6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2102B722" w14:textId="77777777" w:rsidR="00053B60" w:rsidRPr="00270A09" w:rsidRDefault="00722C0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270A09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Кел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санайық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санамақ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саусақ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жаттығуы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9E70D84" w14:textId="3D64B8C8" w:rsidR="00053B60" w:rsidRPr="00270A09" w:rsidRDefault="00722C00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қимылдарды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мәтін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жолдарының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ырғағына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сай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орындауға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қолдың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ұсақ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моторикасын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жағымды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эмоцияларды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70A09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270A09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DDE46E0" w14:textId="082B019B" w:rsidR="00053B60" w:rsidRPr="00270A09" w:rsidRDefault="00053B60">
            <w:pPr>
              <w:widowControl w:val="0"/>
              <w:rPr>
                <w:bCs/>
              </w:rPr>
            </w:pPr>
          </w:p>
        </w:tc>
      </w:tr>
      <w:tr w:rsidR="00053B60" w:rsidRPr="008D1B2F" w14:paraId="67F4CB8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FC054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22F7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7303664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6477BCA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08C830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098B2D7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3B5AD44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68DFF7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308EF62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778672F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BF6238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2CBF021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64D8385B" w14:textId="21E9E52A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6EC2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7CCD652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6EADBD9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A4E330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450854C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6BAA44B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E1A1CA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4ACB2C1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6F66F89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C5CC12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6D6BDE3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44C6B465" w14:textId="250933EE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3650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1B478B5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22B8911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DA32A6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179F4FD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55C7E14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01AFEC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56AD97F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5CAB15D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A71239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516FD6F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057D6362" w14:textId="6D1A09B9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A5F0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43FC3A6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E59575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4794B6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3C4D6B6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011D495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B939E6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493051F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5DC5951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FF6B40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6D3B7A34" w14:textId="1B7AFDF7" w:rsidR="008D1B2F" w:rsidRPr="008D1B2F" w:rsidRDefault="00722C00" w:rsidP="008D1B2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3677423A" w14:textId="1AF3FD5D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489E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329C47A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075A37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C0DD9B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2A66EDA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49B79F7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46C9D5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75DD3D5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4388176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6F7167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6025048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2A8914EF" w14:textId="053CAE2A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29E7397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09E16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D73A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7151A5E" w14:textId="69AB7C1D" w:rsidR="00053B60" w:rsidRPr="008D1B2F" w:rsidRDefault="00722C00" w:rsidP="003725C3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17BF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A8945E0" w14:textId="1A402F64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</w:p>
          <w:p w14:paraId="2F4A805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алгоритмін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AE3B7C7" w14:textId="75236B36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E223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42425D8F" w14:textId="78F94DE6" w:rsidR="003725C3" w:rsidRPr="008D1B2F" w:rsidRDefault="00722C00" w:rsidP="003725C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A696919" w14:textId="2B66CA4C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1E7B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353D052" w14:textId="03409463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C87A7EE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24C4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975DCBF" w14:textId="75C308AC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D52BB46" w14:textId="0F2E5BC8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44FD41B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40CDB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DEEC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349FBA5E" w14:textId="362B8A02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эмоционалды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жағымды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көңіл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мотивациялық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дайындықты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бір-бірімен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сәлемдесуге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мүмкіндік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ұжымда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D6E3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қолымда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439BAB9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Аз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салыстыруды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D328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64877D4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Көп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қатынастарын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емес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топтарын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салыстыру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9D37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орналастыр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0A32338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топтастыруға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бетінше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тапсырманы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орындауға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B201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"Танып ал да,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D5BF3A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Заттың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түр-түсін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пішінін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молайту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B9EC520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53B60" w:rsidRPr="008D1B2F" w14:paraId="37EA407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E719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Мектепке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04E816C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56BEAC3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6BE22866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4D08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Дене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2B2FE40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Епсіз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қонжық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</w:t>
            </w:r>
          </w:p>
          <w:p w14:paraId="674B50A8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ұшымен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еріктерімен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қиғаш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тақтайдың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үстімен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еңбектеу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дағдысына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сап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шеңберден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ауысу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229C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03E89A1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жүрейік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D6C616A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биік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қиғаш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тақтайдың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бағытта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еңбектеу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техникаларын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көлеміне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сәйкестендіру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іскерліктерін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1D90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14:paraId="2050B4B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BF91753" w14:textId="0083B870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көңілді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әндерді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ырғақты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қимылдарды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музыка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үйлесімді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жасай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аспапта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ойнауды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083B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44CA2F5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Тақтайдың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жүрейік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B87F6DA" w14:textId="58475DAE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музыка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шеңбер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жасап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педагогтің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беруі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тез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ойнаған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музыка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жүгіру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жүгіріп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келе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жүріске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денелерін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5CA8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4107AC3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жануарлары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төлдері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E6731B1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тыңдауды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қабылдауды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өздеріне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ертегіні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айтып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ынталандыру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Жұрнақтар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жалғауларды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қолдануды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жануарларды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төлдерінің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мағыналы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сөздерді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кіші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53B60" w:rsidRPr="008D1B2F" w14:paraId="1899119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82E63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849EF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14FC589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5B24A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59D31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4A16CAC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04385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B1FE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Суды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7953D1E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қасиеттерін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ізденімпаздыққа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FA8AE3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пластик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стакандарға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құйылған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суды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қасиеттерін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ойларымен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52F397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тышқандар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қимыл-</w:t>
            </w:r>
            <w:r w:rsidRPr="008D1B2F">
              <w:rPr>
                <w:rFonts w:ascii="Times New Roman" w:eastAsia="Times New Roman" w:hAnsi="Times New Roman" w:cs="Times New Roman"/>
              </w:rPr>
              <w:lastRenderedPageBreak/>
              <w:t>қозғалыс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1FBD1FE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шартына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рөлдерді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атқаруға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шартты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бұзбауға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координациясын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555DA7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9AA4B5D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A039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Аспан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бұлттарды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2091C7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Аспанның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ашық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не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бұлтты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болғанын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бұлттардың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аспанда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ұшатынын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байқауға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бейімдеу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зияткерлікке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553692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райының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қандай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екенін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ашық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бұлтты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бұлттар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6BF55B9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ойлап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табу"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EC7EE6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Ой-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қиялды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вестибуляр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аппаратын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711959A" w14:textId="5C11A7F2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шеңберде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Тәрбиеші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ойыншылардың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біреуін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бастаушы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белгілейді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18A4E08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Әдемі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шеңберде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847767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Билейік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899572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ұстасып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DB1406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Бәріміз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жұптасып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4012D2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Бәріміз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достасып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C2CFFF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тұрысып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5646A5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Осылай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істейік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E21F9BC" w14:textId="33750251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Ептілік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шапшаңдықты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алаңның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бөлігіне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қуғыншыдан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қашуды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6678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Құстарды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16DA14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Күздегі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құстардың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тіршілігі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түсініктерді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толықтыру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сүйіспеншілік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қамқорлыққа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5D0B30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Аспаннан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жаңадан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ұшып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келген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құстарды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байқау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ерекшеліктерін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салыстыру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26FE62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Қаршыға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қарлығаш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9DD809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шартын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бұзбай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белгілер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ойнауға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шапшаңдыққа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19F4F4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ойындарына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дәлдікке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мергендікке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шапшаңдыққа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зеректікке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4C1779F3" w14:textId="4C6F715A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E4D6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Ағаштар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бұталарды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28DD028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бұталардың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екені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41B6A3C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қорғауға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6B6B02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қыста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қыстап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шыққанын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98FFF2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43DB16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ағаштарға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?</w:t>
            </w:r>
          </w:p>
          <w:p w14:paraId="6DCC661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өзгерістер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?</w:t>
            </w:r>
          </w:p>
          <w:p w14:paraId="55760CE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ауаның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ластанудан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тазалайды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Адамдар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ағаштарды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отырғызады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CD9AD6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ағашыңды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тап»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191C422D" w14:textId="2B5EFAAA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аялауға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бағдарлауға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зерек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6C23869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тура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домалатып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оны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қуып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жетуге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213FB96" w14:textId="2AE6BCD0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7593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lastRenderedPageBreak/>
              <w:t xml:space="preserve">Суды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5616AE3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қасиеттерін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ізденімпаздыққа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F270C1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пластик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стакандарға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құйылған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суды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қасиеттерін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ойларымен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бөліседі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8069A9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тышқандар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қимыл-</w:t>
            </w:r>
            <w:r w:rsidRPr="008D1B2F">
              <w:rPr>
                <w:rFonts w:ascii="Times New Roman" w:eastAsia="Times New Roman" w:hAnsi="Times New Roman" w:cs="Times New Roman"/>
              </w:rPr>
              <w:lastRenderedPageBreak/>
              <w:t>қозғалыс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02E32C6B" w14:textId="2000FACC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шартына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рөлдерді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атқаруға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шартты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бұзбауға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координациясын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54A1C8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Биік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бөрене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үстімен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аяқты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бүгіп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секіруді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12EC3B6" w14:textId="748BBA23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өскіндерді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53B60" w:rsidRPr="008D1B2F" w14:paraId="4EBAD10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CF2FA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248B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киініп-шешінуді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шкафқа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орналастыруды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279D9EC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Жуунуға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жаттамақ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4E0240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елестету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5D24F0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сабын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02E5B0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Сабындаған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</w:p>
          <w:p w14:paraId="3D6781D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Ашытады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көзіңді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6EE2FF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Бола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білсең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төзімді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3AB1E18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Тап-таза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өзіңді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526D67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Тазалықтың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досы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-</w:t>
            </w:r>
          </w:p>
          <w:p w14:paraId="4DFF1AFA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Сабын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осы.</w:t>
            </w:r>
          </w:p>
        </w:tc>
      </w:tr>
      <w:tr w:rsidR="00053B60" w:rsidRPr="008D1B2F" w14:paraId="2C790DC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2863C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Түскі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4939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1E6E37E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563A06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-басым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5A0CDF6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Таза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әрдайым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AE2C89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Жолатпаймын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кірді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мен,</w:t>
            </w:r>
          </w:p>
          <w:p w14:paraId="2936D4E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Тазалықты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таңдаймын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379164CD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4D4A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02EDFB4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ECCD37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Қолдарымызды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тап-таза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ғып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жуайық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2DA4B5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алгоритмін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AF2621A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A48B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2B4D3C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E2D225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тағам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 пай, пай ...</w:t>
            </w:r>
          </w:p>
          <w:p w14:paraId="748BC53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Шақырады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апай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ағай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3119A5C0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8776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A09EDF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69736AB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91BD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84E835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7107D5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4EA52E0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Нан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же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тоясың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31E377A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Тәбетің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оянсын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E72ACA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Тойып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балақай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1056016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Асыр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ойнасын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E80563C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47740BE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20D77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Түскі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B725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Ұйқыға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аудио-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C7E1A7E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B380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Ұртоқпақ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5B313FE1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C84B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Ұйқыға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аудио-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D2B27A2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C479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мықты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?»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ертегісн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ұйықтату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5727E17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BE7D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әуенімен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ұйықтату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4DAC2E8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053B60" w:rsidRPr="008D1B2F" w14:paraId="456F7E6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9A40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0915F40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A3FDB28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757D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ішпен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иектің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астында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тартылу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еңкею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тербелу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).</w:t>
            </w:r>
          </w:p>
          <w:p w14:paraId="708273F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57A73A2C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6DCA181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210A2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50C6B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2BE12E8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C406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5A0F222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119E2CA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C24C20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933CCC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4343A01F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2971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254AE7F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Қошақаным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5B167F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қошақан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ұғым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беру;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қошақанға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күтім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ерекшеліктері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қошақанның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өмір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қалпы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жануарларының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бетімен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табиғатта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өмір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сүруі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екенін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жануарларының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төлдерін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бір-бірінен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ажыратуды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41EF216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жануарын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дауысына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DE1A47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жануарларының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дыбыстарын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46E611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C92F9C4" w14:textId="44B57BAF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4B76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Сурет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салудан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77CFD8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Жалауша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11606D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қарындаш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сорғышты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қолданып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көгілдір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жалаушаны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салуды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жалаудың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мейрамдарда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кеңінен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қолданылатыны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жайында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баяндау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Қазақстан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Республикасының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Мемлекеттік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511632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рефлексиясы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Жалаушалармен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ойнайық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715FBC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169DFF5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5C196D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Шамдар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EC491F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Қасиеттері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топтастыруға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өлшемдерді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ажыратуға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зейіндерін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16F3777" w14:textId="44B1F0A3" w:rsidR="00053B60" w:rsidRPr="008D1B2F" w:rsidRDefault="00053B60">
            <w:pPr>
              <w:widowControl w:val="0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F6F7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Қоршаған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3F546B5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көгершін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24A6F40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көгершіннің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сыртқы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келбетімен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көгершінді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құштарлығын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көгершін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Қазақстанның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заңы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беру.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көгершінмен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таныстыруда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сөздер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қабілеті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зейінін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құштарлығын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EBDB93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7A5370F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Сиқырлы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қалта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E228AE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санауды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A30FA83" w14:textId="3E54579D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1-нұсқа.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санау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2-нұсқа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қандай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зат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екенін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қолға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анықтау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7512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Вариативтік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27C2002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Наубайхана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8D3CC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наубайхана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наубайханашы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мамандығының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ерекшеліктерімен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өнімдері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ережелерін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түсіндіру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Қазақстандағы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өнімдерінің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жетістіктері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түсінік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27B87D2A" w14:textId="0156C989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Наубайшы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қамырдан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не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жасайды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тәжірибе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BA67FB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қонаққа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барады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D7E3F95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Ұзын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қысқа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жуан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жіңішке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ұзындығы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бірдей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өлшемдерді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салыстыруды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(математика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A28A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BilimKids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Бата.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60D622F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Ұзын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күміс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сақалы</w:t>
            </w:r>
            <w:proofErr w:type="spellEnd"/>
          </w:p>
          <w:p w14:paraId="12088CE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Ауылдың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ақсақалы</w:t>
            </w:r>
            <w:proofErr w:type="spellEnd"/>
          </w:p>
          <w:p w14:paraId="6D12BA6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Бата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</w:p>
          <w:p w14:paraId="028619F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атаны</w:t>
            </w:r>
            <w:proofErr w:type="spellEnd"/>
          </w:p>
          <w:p w14:paraId="6D9F3866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043A42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Шапқан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жүйрік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тайдай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бол!</w:t>
            </w:r>
          </w:p>
          <w:p w14:paraId="0DFE64B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көтерер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нардай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бол!</w:t>
            </w:r>
          </w:p>
          <w:p w14:paraId="73695D9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Айналайын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таудай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бол!</w:t>
            </w:r>
          </w:p>
          <w:p w14:paraId="2C38901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Жарқыраған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бол!</w:t>
            </w:r>
          </w:p>
          <w:p w14:paraId="10FDD180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45AE5F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Терең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әжімі</w:t>
            </w:r>
            <w:proofErr w:type="spellEnd"/>
          </w:p>
          <w:p w14:paraId="5E3596C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Кимешегі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әдемі</w:t>
            </w:r>
            <w:proofErr w:type="spellEnd"/>
          </w:p>
          <w:p w14:paraId="48E69DA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Бата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</w:p>
          <w:p w14:paraId="523BA49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әжені</w:t>
            </w:r>
            <w:proofErr w:type="spellEnd"/>
          </w:p>
          <w:p w14:paraId="55268EF9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347B6E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Желбіреп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тұлымшағың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3141A57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3E74F03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Тұлпар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құлыншағың</w:t>
            </w:r>
            <w:proofErr w:type="spellEnd"/>
          </w:p>
          <w:p w14:paraId="273033B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Бәйгелерден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озсын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!</w:t>
            </w:r>
          </w:p>
          <w:p w14:paraId="7F3DB79E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DBA200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Бата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тілек</w:t>
            </w:r>
            <w:proofErr w:type="spellEnd"/>
          </w:p>
          <w:p w14:paraId="686CBC6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Жолың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</w:p>
          <w:p w14:paraId="2E85D83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Қарттар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</w:p>
          <w:p w14:paraId="5FC3E94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жайып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тілек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тілеп</w:t>
            </w:r>
            <w:proofErr w:type="spellEnd"/>
          </w:p>
          <w:p w14:paraId="79D83C73" w14:textId="77777777" w:rsidR="00053B60" w:rsidRPr="008D1B2F" w:rsidRDefault="00053B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793FFC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Қолымызды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жаяйық</w:t>
            </w:r>
            <w:proofErr w:type="spellEnd"/>
          </w:p>
          <w:p w14:paraId="03C9A81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Бата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сұрайық</w:t>
            </w:r>
            <w:proofErr w:type="spellEnd"/>
          </w:p>
          <w:p w14:paraId="6A42C9A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Азамат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есейіп</w:t>
            </w:r>
            <w:proofErr w:type="spellEnd"/>
          </w:p>
          <w:p w14:paraId="1F40090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Таудай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өсейік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6A826B0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 музыка)</w:t>
            </w:r>
          </w:p>
        </w:tc>
      </w:tr>
      <w:tr w:rsidR="00053B60" w:rsidRPr="008D1B2F" w14:paraId="1BC811E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24C1A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E6C9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күндерін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C8D377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Апта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тақырыбына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байланысты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тақпақтар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56AA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әлемі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сюжетті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суреттерге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әңгіме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1BA3EA6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әлемі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сюжетті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22AF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тақпақ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B3621B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Ескен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Елубаев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6B82BD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Қайтқан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құсты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бе,</w:t>
            </w:r>
          </w:p>
          <w:p w14:paraId="1277C66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Қаптай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ұшқан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әуелеп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14:paraId="180346D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Күткен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күзім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келдің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бе,</w:t>
            </w:r>
          </w:p>
          <w:p w14:paraId="50C195BF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Сыңсып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бағың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мәуелеп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14:paraId="6F2F2DD1" w14:textId="79696571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D93D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сюжетті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суреттерге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әңгіме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құрау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E1CEAE2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сюжетті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суреттер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Сұрақтар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Балалардан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сұрақтарға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толық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жауапты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талап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BA2D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Күз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мезгілінің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ерекшеліктері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A53CC0F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мезгілінде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болатын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ерекшеліктеріне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байланысты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жұмбақтар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шешу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53B60" w:rsidRPr="008D1B2F" w14:paraId="61EB7FF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46698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0C99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1A023658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03E78EC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846AD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C1391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53B60" w:rsidRPr="008D1B2F" w14:paraId="0F9A494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D0763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1496A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441C5BA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A774C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F692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A991BF7" w14:textId="6D736D1D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2BF8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60A6DFE" w14:textId="22CA5D35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92A7BD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Қолдарымызды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тап-таза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ғып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жуайық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DDDEDC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алгоритмін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2B59719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25C3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4D499F4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A5F0DC5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0000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42EE97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0FA6264F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8507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3D37557" w14:textId="5630A22C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249668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14EFB778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 xml:space="preserve">Нан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же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тоясың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4B5E295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Тәбетің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оянсын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6640780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Тойып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балақай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,</w:t>
            </w:r>
          </w:p>
          <w:p w14:paraId="7680BC1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Асыр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ойнасын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3BCFC00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3B60" w:rsidRPr="008D1B2F" w14:paraId="6489218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4CC5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6050FC8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1DF5953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16A8A0A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F3E95C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F049563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3C33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5C5F7EB" w14:textId="61ECF715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6C4B66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23968AED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15C6316" w14:textId="7C93C88C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0523DA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526E6C9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8073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73498B37" w14:textId="5ACFCCC0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76EACB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1BE4224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1A03A9B4" w14:textId="2142F20D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99222C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7F55D2C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3585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BE09876" w14:textId="70EEBFB5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245A9B4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358C392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5F787F8D" w14:textId="374FC32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2CC238E3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015C7A82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477D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9071A54" w14:textId="123D7A6B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089BA9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7EC73366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B0BD162" w14:textId="0425CB8D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4F6C63DC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59092185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7D471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1A7DC6D3" w14:textId="7441F892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664142F9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8D1B2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70B33EBE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277AFBA2" w14:textId="180DBBDE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  <w:p w14:paraId="34142C07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)</w:t>
            </w:r>
          </w:p>
          <w:p w14:paraId="11D2F18B" w14:textId="77777777" w:rsidR="00053B60" w:rsidRPr="008D1B2F" w:rsidRDefault="00722C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53B60" w:rsidRPr="008D1B2F" w14:paraId="0D120F4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95066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8D1B2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E5702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"Бала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тәрбиесіндегі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қиыншылықтар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CCE9B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керек"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ED2D9" w14:textId="77777777" w:rsidR="00053B60" w:rsidRPr="008D1B2F" w:rsidRDefault="00722C00">
            <w:pPr>
              <w:widowControl w:val="0"/>
            </w:pPr>
            <w:r w:rsidRPr="008D1B2F">
              <w:rPr>
                <w:rFonts w:ascii="Times New Roman" w:eastAsia="Times New Roman" w:hAnsi="Times New Roman" w:cs="Times New Roman"/>
              </w:rPr>
              <w:t xml:space="preserve">"Баланы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ұлтжандылыққа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B8DB3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ережелермен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7CEB6" w14:textId="77777777" w:rsidR="00053B60" w:rsidRPr="008D1B2F" w:rsidRDefault="00722C00">
            <w:pPr>
              <w:widowControl w:val="0"/>
            </w:pP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 xml:space="preserve"> орта </w:t>
            </w:r>
            <w:proofErr w:type="spellStart"/>
            <w:r w:rsidRPr="008D1B2F">
              <w:rPr>
                <w:rFonts w:ascii="Times New Roman" w:eastAsia="Times New Roman" w:hAnsi="Times New Roman" w:cs="Times New Roman"/>
              </w:rPr>
              <w:t>туғызу</w:t>
            </w:r>
            <w:proofErr w:type="spellEnd"/>
            <w:r w:rsidRPr="008D1B2F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08E11E0B" w14:textId="5212896F" w:rsidR="00053B60" w:rsidRPr="008D1B2F" w:rsidRDefault="00053B60"/>
    <w:p w14:paraId="2C2F43DD" w14:textId="2C4B3547" w:rsidR="003725C3" w:rsidRPr="008D1B2F" w:rsidRDefault="003725C3"/>
    <w:p w14:paraId="031F8AE9" w14:textId="01B81349" w:rsidR="003725C3" w:rsidRPr="008D1B2F" w:rsidRDefault="003725C3">
      <w:pPr>
        <w:rPr>
          <w:lang w:val="kk-KZ"/>
        </w:rPr>
      </w:pPr>
      <w:r w:rsidRPr="008D1B2F">
        <w:rPr>
          <w:lang w:val="kk-KZ"/>
        </w:rPr>
        <w:t>Тексерген әдіскер:</w:t>
      </w:r>
      <w:r w:rsidR="000A3CE6" w:rsidRPr="008D1B2F">
        <w:rPr>
          <w:lang w:val="kk-KZ"/>
        </w:rPr>
        <w:t>____________</w:t>
      </w:r>
      <w:r w:rsidRPr="008D1B2F">
        <w:rPr>
          <w:lang w:val="kk-KZ"/>
        </w:rPr>
        <w:t xml:space="preserve"> Эшанкулова Б Ю</w:t>
      </w:r>
    </w:p>
    <w:sectPr w:rsidR="003725C3" w:rsidRPr="008D1B2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60"/>
    <w:rsid w:val="00053B60"/>
    <w:rsid w:val="000A3CE6"/>
    <w:rsid w:val="001D17EA"/>
    <w:rsid w:val="00270A09"/>
    <w:rsid w:val="003725C3"/>
    <w:rsid w:val="00722C00"/>
    <w:rsid w:val="008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BFD0"/>
  <w15:docId w15:val="{A9A5D728-4846-46DB-B1D1-B21FB050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n.onlinebalabaqsha.kz/inside2020/storage/media/videos/video_file/9/privet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9/privet.mp4" TargetMode="External"/><Relationship Id="rId5" Type="http://schemas.openxmlformats.org/officeDocument/2006/relationships/hyperlink" Target="https://cdn.onlinebalabaqsha.kz/inside2020/storage/media/video/8/file/0PBtgzZUyE.mp4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2024-11-27T11:06:00Z</dcterms:created>
  <dcterms:modified xsi:type="dcterms:W3CDTF">2025-05-27T05:25:00Z</dcterms:modified>
</cp:coreProperties>
</file>