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B123" w14:textId="77777777" w:rsidR="00C057DD" w:rsidRPr="005D3948" w:rsidRDefault="00000000" w:rsidP="005D394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948">
        <w:rPr>
          <w:rFonts w:ascii="Times New Roman" w:eastAsia="Times New Roman" w:hAnsi="Times New Roman" w:cs="Times New Roman"/>
          <w:bCs/>
          <w:sz w:val="24"/>
          <w:szCs w:val="24"/>
        </w:rPr>
        <w:t>ТӘРБИЕЛЕУ-БІЛІМ БЕРУ ПРОЦЕСІНІҢ ЦИКЛОГРАММАСЫ</w:t>
      </w:r>
    </w:p>
    <w:p w14:paraId="31A78C3E" w14:textId="77777777" w:rsidR="005D3948" w:rsidRPr="005D3948" w:rsidRDefault="005D3948" w:rsidP="005D394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03BC06CF" w14:textId="77777777" w:rsidR="005D3948" w:rsidRPr="005D3948" w:rsidRDefault="005D3948" w:rsidP="005D394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5F5DF655" w14:textId="77777777" w:rsidR="005D3948" w:rsidRPr="005D3948" w:rsidRDefault="005D3948" w:rsidP="005D394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46417CA2" w14:textId="5EC4C470" w:rsidR="00C057DD" w:rsidRPr="005D3948" w:rsidRDefault="005D3948" w:rsidP="005D394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D394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  <w:r w:rsidR="00000000" w:rsidRPr="005D394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DD77748" w14:textId="77777777" w:rsidR="00C057DD" w:rsidRDefault="00000000" w:rsidP="005D39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20.05 - 24.05.2024ж.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057DD" w14:paraId="51D49EAD" w14:textId="77777777" w:rsidTr="005D3948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0605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DEC76" w14:textId="77777777" w:rsidR="00C057DD" w:rsidRDefault="00000000" w:rsidP="005D39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53D71" w14:textId="77777777" w:rsidR="00C057DD" w:rsidRDefault="00000000" w:rsidP="005D39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2D1F9" w14:textId="77777777" w:rsidR="00C057DD" w:rsidRDefault="00000000" w:rsidP="005D39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E0097" w14:textId="77777777" w:rsidR="00C057DD" w:rsidRDefault="00000000" w:rsidP="005D39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99777" w14:textId="77777777" w:rsidR="00C057DD" w:rsidRDefault="00000000" w:rsidP="005D394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C057DD" w14:paraId="33D1D0BD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822A5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5FEF0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225B7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D9FDF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ADEF0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78E7B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7DD" w14:paraId="238E7E8D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1A42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31634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79EE9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81834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54847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286EA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7DD" w14:paraId="1098C8AC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99BE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E94A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1EC1E9DD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71C5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8E715B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439CF3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F963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C057DD" w14:paraId="02E2EB68" w14:textId="77777777" w:rsidTr="005D3948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573C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DA6EDA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7F9375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ECD5D5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83F20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E8112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75B5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6A6EB0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217C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7BAD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CB67EE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2F266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0358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371364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3D412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84CF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9AD0EC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1D800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45C5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163A8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CF781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E4B7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5C18337E" w14:textId="77777777" w:rsidTr="005D3948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A4F6" w14:textId="77777777" w:rsidR="00C057DD" w:rsidRDefault="00C057DD" w:rsidP="005D3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E435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Дойбы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64A468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FC44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932C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DE07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2D9562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CBDC7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5D63640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EBFE6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қағазының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8AB3D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3236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181C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ілу</w:t>
            </w:r>
            <w:proofErr w:type="spellEnd"/>
          </w:p>
          <w:p w14:paraId="1EAC8FF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20- 30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құйғытып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шұңқыр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теңгелерінің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1B434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FF69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5D4FBB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6C9801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489D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8C48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147B36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6BA39C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гофрленген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76C7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43DFC49E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C602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0DFC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14BC1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7FA08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93F534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69E57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5D67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03AF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5F3CD8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FC6A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F14A0A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63F20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4985D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A1182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736E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71128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101CDC71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6AE7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13AD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A9A475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B0495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F9B1C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14:paraId="6A25AA7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</w:p>
          <w:p w14:paraId="420926D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мерейің</w:t>
            </w:r>
            <w:proofErr w:type="spellEnd"/>
          </w:p>
          <w:p w14:paraId="7422F15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</w:p>
          <w:p w14:paraId="7B92B45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төгейін</w:t>
            </w:r>
            <w:proofErr w:type="spellEnd"/>
          </w:p>
          <w:p w14:paraId="461E082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092BE58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74118E0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алдыңнан</w:t>
            </w:r>
            <w:proofErr w:type="spellEnd"/>
          </w:p>
          <w:p w14:paraId="6082E43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187A9A1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  <w:proofErr w:type="spellEnd"/>
          </w:p>
          <w:p w14:paraId="3276BC2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10FCD934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19E5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4276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B4966C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9970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07237ED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6111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8B6DE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045E8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AB6DE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A449B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AC51D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3CD4C1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D397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28C36B8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0919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де</w:t>
            </w:r>
          </w:p>
          <w:p w14:paraId="6CDDA07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де,</w:t>
            </w:r>
          </w:p>
          <w:p w14:paraId="0D6132E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4EB44C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BB47B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BDA4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10B1AD9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5E0F0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72E20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5C44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5828F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29778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</w:p>
          <w:p w14:paraId="07DA8AE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F624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39E8E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A9342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15E4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1FCBB66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1154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3A6E2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9FD54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C7121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0CCC0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7651B872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5687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926AA5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B620CD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4B93A59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56E7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4ACDEA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E637F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E826F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DEA58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68117A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174C22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480D69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37291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92F6CA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B68501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D41FEC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D97DB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</w:t>
            </w:r>
            <w:proofErr w:type="spellEnd"/>
          </w:p>
          <w:p w14:paraId="59B8E5A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254EB0B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іздеу-танымдық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DA0F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F75DB3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7675D2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6DF717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ACF73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295966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FB7028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79441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F84D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706FB8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21EB327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көтеріңкі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FBFEAF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66584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D55EB1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9CEB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2ED17A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CB055B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D4A88A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52A15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D04F72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289630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84281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0C359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C70BCD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C088B6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градусқа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D889FE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2A91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68EC78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»"</w:t>
            </w:r>
          </w:p>
          <w:p w14:paraId="2E8A5C6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73EF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A06A2D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A2765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2A5B9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BC73E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CB88DD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»".</w:t>
            </w:r>
          </w:p>
          <w:p w14:paraId="4F2627E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D4B430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1159E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0B38D5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34173C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39633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A5F48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6A1A16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9AA2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AC1B42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428D3B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4E2EDA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683D3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7900F63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4F18AC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6580CF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0B457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175A06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897810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бүйірлік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(рапорт)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D11A7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DB0B0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3A432A2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Молдағалиев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DB57B8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DD" w14:paraId="5713F496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DE0A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04E9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67A843FB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AF08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AB40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7051C1E1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4E82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BC0B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76D196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75487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6A876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D84EE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B57FCB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87AC0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E0ADA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23F8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Велосипедті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BFBD47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11C7F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30610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07731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Жапалақтар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D7AEA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54CA7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E8D45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6A03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Бақбақты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DC2D1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A115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38E00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күш-жігерін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F610D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F1658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06F7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51F60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8991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ауласындағы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F7430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шақыру,олардың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D26A3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4256B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0578E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FD231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құртақандар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5391BD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EF426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D2738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7F32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Құмырсқаларды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277CC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EAA9D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81BAB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E5387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B38D8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49A0F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B1795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89461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DD" w14:paraId="5DE46AD1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7CE6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6DE7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691AE9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0D75F18D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2AD1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72B0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8DAF6C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8EE9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26756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14:paraId="4072694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</w:p>
          <w:p w14:paraId="003E7F0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мерейің</w:t>
            </w:r>
            <w:proofErr w:type="spellEnd"/>
          </w:p>
          <w:p w14:paraId="789AD62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</w:p>
          <w:p w14:paraId="6717588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төгейін</w:t>
            </w:r>
            <w:proofErr w:type="spellEnd"/>
          </w:p>
          <w:p w14:paraId="05AB6B7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1C47625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79948BD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алдыңнан</w:t>
            </w:r>
            <w:proofErr w:type="spellEnd"/>
          </w:p>
          <w:p w14:paraId="52C5374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72E5A08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  <w:proofErr w:type="spellEnd"/>
          </w:p>
          <w:p w14:paraId="6E4CA57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7241E71A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05DC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B686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DD" w14:paraId="36B4A52C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BBD2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25A4E3A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BF418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0F40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DE047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5EEA6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2633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400ED7CD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1564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8FFE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261189B1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9AFD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B5C635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25BC0F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506C50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FC2978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73D0AE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77A5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7C0C5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5F2C8D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109CE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тосынсый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E6022D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261CC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AC36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9625D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6C5D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513C1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B673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1C349F8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9D9988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BD1E4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13F5C3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C17C5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CB6DE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243B9B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78A6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C64A3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E1B13C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зоолог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герпетолог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қосмекенділер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D2784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5E3F5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B017B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A82A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3ED5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зоолог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герпетолог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қосмекенділер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B7592F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944F4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B1EAB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86A13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26A1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"Цирк".</w:t>
            </w:r>
          </w:p>
          <w:p w14:paraId="040C719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артист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E45A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41B4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47180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471CF5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түсінетіндерін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AF2D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25C6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9077E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5566A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5037A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7344A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1E803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2A3A0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016CF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BE500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30AB3D68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C210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B8ED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D48A2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BC4DA2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1D7C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0677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BEA04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(Рамазан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Тышқанбаев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172EB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68E0E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89BCE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2033A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B13D8" w14:textId="77777777" w:rsidR="00C057DD" w:rsidRDefault="00C057DD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50E7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68287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5638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Өкінбейік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даланың</w:t>
            </w:r>
            <w:proofErr w:type="spellEnd"/>
          </w:p>
          <w:p w14:paraId="0A27128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FE5D2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9273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71643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"Кеме".</w:t>
            </w:r>
          </w:p>
          <w:p w14:paraId="7A1E242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5F249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BCF6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21A4A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Ілияс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Жансүгіров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B7420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6D2E2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909B0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986E5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CD5FF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E82DB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EF09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D1B225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Елжіреген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енеңдей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ABF9A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4543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F2A0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430619A4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F9ED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D72B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222AB571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26F8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DB52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10C28DC6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F6C97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5D411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D5569A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1A1924A7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5AC9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9DCA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213431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02BC2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F9E1D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14:paraId="6C5ABB1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</w:p>
          <w:p w14:paraId="6FC9540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мерейің</w:t>
            </w:r>
            <w:proofErr w:type="spellEnd"/>
          </w:p>
          <w:p w14:paraId="19A95A3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</w:p>
          <w:p w14:paraId="10F61F4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төгейін</w:t>
            </w:r>
            <w:proofErr w:type="spellEnd"/>
          </w:p>
          <w:p w14:paraId="4D1AF54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1E419D9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56482F3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алдыңнан</w:t>
            </w:r>
            <w:proofErr w:type="spellEnd"/>
          </w:p>
          <w:p w14:paraId="2A47CD50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1F9C2D5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  <w:proofErr w:type="spellEnd"/>
          </w:p>
          <w:p w14:paraId="4584FE3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57DD" w14:paraId="7CBADFB5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FD5A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BD3A62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19B15F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5A77EAD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5B37EA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20F914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465B9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FF2E66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4A3AE6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666C43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</w:t>
            </w:r>
          </w:p>
          <w:p w14:paraId="7F8161A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8CBD1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F8283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7E9CE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718E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63F3F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44472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295D8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E0B3D6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40AD7B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C4C1FB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69E674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057DD" w14:paraId="71D917B1" w14:textId="77777777" w:rsidTr="005D394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50E5A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4663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3204E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B2A9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F113F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55E8C" w14:textId="77777777" w:rsidR="00C057DD" w:rsidRDefault="00000000" w:rsidP="005D394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қоштасу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6EE4CD" w14:textId="77777777" w:rsidR="00C057DD" w:rsidRDefault="00C057DD" w:rsidP="005D3948">
      <w:pPr>
        <w:spacing w:line="240" w:lineRule="auto"/>
      </w:pPr>
    </w:p>
    <w:sectPr w:rsidR="00C057D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DD"/>
    <w:rsid w:val="003F1B6E"/>
    <w:rsid w:val="005D3948"/>
    <w:rsid w:val="00C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A486"/>
  <w15:docId w15:val="{E4FE234C-8F88-4A58-85C9-F5635D3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4619</Words>
  <Characters>26333</Characters>
  <Application>Microsoft Office Word</Application>
  <DocSecurity>0</DocSecurity>
  <Lines>219</Lines>
  <Paragraphs>61</Paragraphs>
  <ScaleCrop>false</ScaleCrop>
  <Company/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2026-05-22T08:00:00Z</dcterms:created>
  <dcterms:modified xsi:type="dcterms:W3CDTF">2026-05-22T08:01:00Z</dcterms:modified>
</cp:coreProperties>
</file>